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4894" w14:textId="77777777" w:rsidR="00D423A7" w:rsidRDefault="009243B2" w:rsidP="00243A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3B2">
        <w:rPr>
          <w:rFonts w:ascii="Times New Roman" w:hAnsi="Times New Roman" w:cs="Times New Roman"/>
          <w:b/>
          <w:sz w:val="32"/>
          <w:szCs w:val="32"/>
        </w:rPr>
        <w:t>Банк методик</w:t>
      </w:r>
      <w:r w:rsidR="00243A11" w:rsidRPr="009243B2">
        <w:rPr>
          <w:rFonts w:ascii="Times New Roman" w:hAnsi="Times New Roman" w:cs="Times New Roman"/>
          <w:b/>
          <w:sz w:val="32"/>
          <w:szCs w:val="32"/>
        </w:rPr>
        <w:t xml:space="preserve"> для </w:t>
      </w:r>
      <w:r w:rsidR="003F3CAA" w:rsidRPr="009243B2">
        <w:rPr>
          <w:rFonts w:ascii="Times New Roman" w:hAnsi="Times New Roman" w:cs="Times New Roman"/>
          <w:b/>
          <w:sz w:val="32"/>
          <w:szCs w:val="32"/>
        </w:rPr>
        <w:t xml:space="preserve">диагностики </w:t>
      </w:r>
    </w:p>
    <w:p w14:paraId="7D4B2FC2" w14:textId="6F19343F" w:rsidR="00243A11" w:rsidRPr="009243B2" w:rsidRDefault="003F3CAA" w:rsidP="00243A11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243B2">
        <w:rPr>
          <w:rFonts w:ascii="Times New Roman" w:hAnsi="Times New Roman" w:cs="Times New Roman"/>
          <w:b/>
          <w:sz w:val="32"/>
          <w:szCs w:val="32"/>
        </w:rPr>
        <w:t>тревожности и суицидально направленного поведения</w:t>
      </w:r>
    </w:p>
    <w:p w14:paraId="2CA37D92" w14:textId="77777777" w:rsidR="009243B2" w:rsidRDefault="009243B2" w:rsidP="009243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1511D3" w14:textId="77777777" w:rsidR="009243B2" w:rsidRDefault="009243B2" w:rsidP="009243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33C8">
        <w:rPr>
          <w:rFonts w:ascii="Times New Roman" w:hAnsi="Times New Roman" w:cs="Times New Roman"/>
          <w:i/>
          <w:iCs/>
          <w:sz w:val="24"/>
          <w:szCs w:val="24"/>
        </w:rPr>
        <w:t>Составители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E597F94" w14:textId="5F67E85A" w:rsidR="009243B2" w:rsidRDefault="009243B2" w:rsidP="009243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 МАОУ «СОШ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г.Советский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6A8025E2" w14:textId="7C13A8A7" w:rsidR="009243B2" w:rsidRDefault="009243B2" w:rsidP="009243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42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23A7">
        <w:rPr>
          <w:rFonts w:ascii="Times New Roman" w:hAnsi="Times New Roman" w:cs="Times New Roman"/>
          <w:sz w:val="24"/>
          <w:szCs w:val="24"/>
        </w:rPr>
        <w:t xml:space="preserve">Е. В. </w:t>
      </w:r>
      <w:proofErr w:type="spellStart"/>
      <w:r w:rsidR="00D423A7">
        <w:rPr>
          <w:rFonts w:ascii="Times New Roman" w:hAnsi="Times New Roman" w:cs="Times New Roman"/>
          <w:sz w:val="24"/>
          <w:szCs w:val="24"/>
        </w:rPr>
        <w:t>Куртеева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педагог-психолог</w:t>
      </w:r>
      <w:r w:rsidR="00D423A7">
        <w:rPr>
          <w:rFonts w:ascii="Times New Roman" w:hAnsi="Times New Roman" w:cs="Times New Roman"/>
          <w:sz w:val="24"/>
          <w:szCs w:val="24"/>
        </w:rPr>
        <w:t xml:space="preserve"> МАОУ «СОШ №2 </w:t>
      </w:r>
      <w:proofErr w:type="spellStart"/>
      <w:r w:rsidR="00D423A7">
        <w:rPr>
          <w:rFonts w:ascii="Times New Roman" w:hAnsi="Times New Roman" w:cs="Times New Roman"/>
          <w:sz w:val="24"/>
          <w:szCs w:val="24"/>
        </w:rPr>
        <w:t>г.Советский</w:t>
      </w:r>
      <w:proofErr w:type="spellEnd"/>
      <w:r w:rsidR="00D423A7">
        <w:rPr>
          <w:rFonts w:ascii="Times New Roman" w:hAnsi="Times New Roman" w:cs="Times New Roman"/>
          <w:sz w:val="24"/>
          <w:szCs w:val="24"/>
        </w:rPr>
        <w:t>»</w:t>
      </w:r>
    </w:p>
    <w:p w14:paraId="473DE5BE" w14:textId="77777777" w:rsidR="009243B2" w:rsidRDefault="009243B2" w:rsidP="00243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89"/>
        <w:gridCol w:w="1524"/>
        <w:gridCol w:w="3824"/>
        <w:gridCol w:w="4198"/>
        <w:gridCol w:w="5722"/>
      </w:tblGrid>
      <w:tr w:rsidR="00243A11" w:rsidRPr="00D423A7" w14:paraId="35FEBB35" w14:textId="77777777" w:rsidTr="00D423A7">
        <w:tc>
          <w:tcPr>
            <w:tcW w:w="489" w:type="dxa"/>
          </w:tcPr>
          <w:p w14:paraId="28DF4C84" w14:textId="77777777" w:rsidR="00243A11" w:rsidRPr="00D423A7" w:rsidRDefault="00243A11" w:rsidP="003C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24" w:type="dxa"/>
          </w:tcPr>
          <w:p w14:paraId="198735A1" w14:textId="77777777" w:rsidR="00243A11" w:rsidRPr="00D423A7" w:rsidRDefault="00243A11" w:rsidP="003C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824" w:type="dxa"/>
          </w:tcPr>
          <w:p w14:paraId="73211483" w14:textId="77777777" w:rsidR="00243A11" w:rsidRPr="00D423A7" w:rsidRDefault="00243A11" w:rsidP="003C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4198" w:type="dxa"/>
          </w:tcPr>
          <w:p w14:paraId="571CDA2D" w14:textId="77777777" w:rsidR="00243A11" w:rsidRPr="00D423A7" w:rsidRDefault="00243A11" w:rsidP="003C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</w:t>
            </w:r>
          </w:p>
        </w:tc>
        <w:tc>
          <w:tcPr>
            <w:tcW w:w="5722" w:type="dxa"/>
          </w:tcPr>
          <w:p w14:paraId="08EAE278" w14:textId="77777777" w:rsidR="00243A11" w:rsidRPr="00D423A7" w:rsidRDefault="00243A11" w:rsidP="003C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/>
                <w:sz w:val="24"/>
                <w:szCs w:val="24"/>
              </w:rPr>
              <w:t>Цель, применение</w:t>
            </w:r>
          </w:p>
        </w:tc>
      </w:tr>
      <w:tr w:rsidR="00243A11" w:rsidRPr="00D423A7" w14:paraId="54E0E6BA" w14:textId="77777777" w:rsidTr="00D423A7">
        <w:tc>
          <w:tcPr>
            <w:tcW w:w="489" w:type="dxa"/>
          </w:tcPr>
          <w:p w14:paraId="0860C124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14:paraId="02DE303D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3,5 – 7 лет</w:t>
            </w:r>
          </w:p>
        </w:tc>
        <w:tc>
          <w:tcPr>
            <w:tcW w:w="3824" w:type="dxa"/>
          </w:tcPr>
          <w:p w14:paraId="20ED4371" w14:textId="77777777" w:rsidR="00243A11" w:rsidRPr="00D423A7" w:rsidRDefault="00D423A7" w:rsidP="003C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43A11" w:rsidRPr="00D42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https://psytests.org/</w:t>
              </w:r>
            </w:hyperlink>
            <w:r w:rsidR="00243A11" w:rsidRPr="00D4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8" w:type="dxa"/>
          </w:tcPr>
          <w:p w14:paraId="49411122" w14:textId="77777777" w:rsidR="00243A11" w:rsidRPr="00D423A7" w:rsidRDefault="00243A11" w:rsidP="003C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 xml:space="preserve">Тест тревожности. Р. </w:t>
            </w:r>
            <w:proofErr w:type="spellStart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Тэммл</w:t>
            </w:r>
            <w:proofErr w:type="spellEnd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Дорки</w:t>
            </w:r>
            <w:proofErr w:type="spellEnd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proofErr w:type="spellEnd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22" w:type="dxa"/>
          </w:tcPr>
          <w:p w14:paraId="603B0FFA" w14:textId="77777777" w:rsidR="00243A11" w:rsidRPr="00D423A7" w:rsidRDefault="00243A11" w:rsidP="003C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Изучение тревожности в типичных для ребенка жизненных ситуациях</w:t>
            </w:r>
          </w:p>
        </w:tc>
      </w:tr>
      <w:tr w:rsidR="00243A11" w:rsidRPr="00D423A7" w14:paraId="697BBC08" w14:textId="77777777" w:rsidTr="00D423A7">
        <w:tc>
          <w:tcPr>
            <w:tcW w:w="489" w:type="dxa"/>
          </w:tcPr>
          <w:p w14:paraId="53003F8B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14:paraId="4B928665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8 лет </w:t>
            </w:r>
          </w:p>
        </w:tc>
        <w:tc>
          <w:tcPr>
            <w:tcW w:w="3824" w:type="dxa"/>
          </w:tcPr>
          <w:p w14:paraId="4F3AB4CC" w14:textId="77777777" w:rsidR="00243A11" w:rsidRPr="00D423A7" w:rsidRDefault="00D423A7" w:rsidP="003C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43A11" w:rsidRPr="00D42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https://psytests.org/</w:t>
              </w:r>
            </w:hyperlink>
          </w:p>
        </w:tc>
        <w:tc>
          <w:tcPr>
            <w:tcW w:w="4198" w:type="dxa"/>
          </w:tcPr>
          <w:p w14:paraId="1A36C35D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 xml:space="preserve">Многофакторный личностный опросник Р. </w:t>
            </w:r>
            <w:proofErr w:type="spellStart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Кеттелла</w:t>
            </w:r>
            <w:proofErr w:type="spellEnd"/>
          </w:p>
        </w:tc>
        <w:tc>
          <w:tcPr>
            <w:tcW w:w="5722" w:type="dxa"/>
          </w:tcPr>
          <w:p w14:paraId="41F184AD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Диагностика особенностей личности человека</w:t>
            </w:r>
          </w:p>
        </w:tc>
      </w:tr>
      <w:tr w:rsidR="00243A11" w:rsidRPr="00D423A7" w14:paraId="420999FF" w14:textId="77777777" w:rsidTr="00D423A7">
        <w:tc>
          <w:tcPr>
            <w:tcW w:w="489" w:type="dxa"/>
          </w:tcPr>
          <w:p w14:paraId="4AE98148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14:paraId="7B118317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7 – 14 лет</w:t>
            </w:r>
          </w:p>
        </w:tc>
        <w:tc>
          <w:tcPr>
            <w:tcW w:w="3824" w:type="dxa"/>
          </w:tcPr>
          <w:p w14:paraId="69DF04AF" w14:textId="77777777" w:rsidR="00243A11" w:rsidRPr="00D423A7" w:rsidRDefault="00D423A7" w:rsidP="003C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43A11" w:rsidRPr="00D42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https://psytests.org/</w:t>
              </w:r>
            </w:hyperlink>
          </w:p>
        </w:tc>
        <w:tc>
          <w:tcPr>
            <w:tcW w:w="4198" w:type="dxa"/>
          </w:tcPr>
          <w:p w14:paraId="2BC3AD2E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 xml:space="preserve">Тест школьной тревожности </w:t>
            </w:r>
            <w:proofErr w:type="spellStart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Филлипса</w:t>
            </w:r>
            <w:proofErr w:type="spellEnd"/>
          </w:p>
        </w:tc>
        <w:tc>
          <w:tcPr>
            <w:tcW w:w="5722" w:type="dxa"/>
          </w:tcPr>
          <w:p w14:paraId="0CD77E01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Изучение уровня и характера тревожности, связанной со школой</w:t>
            </w:r>
          </w:p>
        </w:tc>
      </w:tr>
      <w:tr w:rsidR="00243A11" w:rsidRPr="00D423A7" w14:paraId="4F05A824" w14:textId="77777777" w:rsidTr="00D423A7">
        <w:tc>
          <w:tcPr>
            <w:tcW w:w="489" w:type="dxa"/>
          </w:tcPr>
          <w:p w14:paraId="056596DE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14:paraId="25598436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6 – 9 лет</w:t>
            </w:r>
          </w:p>
        </w:tc>
        <w:tc>
          <w:tcPr>
            <w:tcW w:w="3824" w:type="dxa"/>
          </w:tcPr>
          <w:p w14:paraId="7631E2FB" w14:textId="77777777" w:rsidR="00243A11" w:rsidRPr="00D423A7" w:rsidRDefault="00D423A7" w:rsidP="003C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43A11" w:rsidRPr="00D42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https://psytests.org/</w:t>
              </w:r>
            </w:hyperlink>
          </w:p>
        </w:tc>
        <w:tc>
          <w:tcPr>
            <w:tcW w:w="4198" w:type="dxa"/>
          </w:tcPr>
          <w:p w14:paraId="72DDAF71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 xml:space="preserve">Прихожан А.М. Проективная методика для диагностики школьной тревожности (на основании методики </w:t>
            </w:r>
            <w:proofErr w:type="spellStart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Amen</w:t>
            </w:r>
            <w:proofErr w:type="spellEnd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 xml:space="preserve"> E.W., </w:t>
            </w:r>
            <w:proofErr w:type="spellStart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Renison</w:t>
            </w:r>
            <w:proofErr w:type="spellEnd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 xml:space="preserve"> N.)</w:t>
            </w:r>
          </w:p>
        </w:tc>
        <w:tc>
          <w:tcPr>
            <w:tcW w:w="5722" w:type="dxa"/>
          </w:tcPr>
          <w:p w14:paraId="3DA0706C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Для диагностики школьной тревожности</w:t>
            </w:r>
          </w:p>
        </w:tc>
      </w:tr>
      <w:tr w:rsidR="00243A11" w:rsidRPr="00D423A7" w14:paraId="2C4EE832" w14:textId="77777777" w:rsidTr="00D423A7">
        <w:tc>
          <w:tcPr>
            <w:tcW w:w="489" w:type="dxa"/>
          </w:tcPr>
          <w:p w14:paraId="27103CCE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14:paraId="34F96881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– 12 лет </w:t>
            </w:r>
          </w:p>
        </w:tc>
        <w:tc>
          <w:tcPr>
            <w:tcW w:w="3824" w:type="dxa"/>
          </w:tcPr>
          <w:p w14:paraId="5F2AE325" w14:textId="77777777" w:rsidR="00243A11" w:rsidRPr="00D423A7" w:rsidRDefault="00D423A7" w:rsidP="003C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43A11" w:rsidRPr="00D42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https://psytests.org/</w:t>
              </w:r>
            </w:hyperlink>
          </w:p>
        </w:tc>
        <w:tc>
          <w:tcPr>
            <w:tcW w:w="4198" w:type="dxa"/>
          </w:tcPr>
          <w:p w14:paraId="0B58EAD2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Шкала явной тревожности для детей (CMAS) (адаптация А.М. Прихожан)</w:t>
            </w:r>
          </w:p>
        </w:tc>
        <w:tc>
          <w:tcPr>
            <w:tcW w:w="5722" w:type="dxa"/>
          </w:tcPr>
          <w:p w14:paraId="6D352EBD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Изучение тревожности как относительно устойчивого образования</w:t>
            </w:r>
          </w:p>
        </w:tc>
      </w:tr>
      <w:tr w:rsidR="00243A11" w:rsidRPr="00D423A7" w14:paraId="169E7565" w14:textId="77777777" w:rsidTr="00D423A7">
        <w:tc>
          <w:tcPr>
            <w:tcW w:w="489" w:type="dxa"/>
          </w:tcPr>
          <w:p w14:paraId="6A2E906A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24" w:type="dxa"/>
          </w:tcPr>
          <w:p w14:paraId="176732F0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12 лет </w:t>
            </w:r>
          </w:p>
        </w:tc>
        <w:tc>
          <w:tcPr>
            <w:tcW w:w="3824" w:type="dxa"/>
          </w:tcPr>
          <w:p w14:paraId="6D19E166" w14:textId="77777777" w:rsidR="00243A11" w:rsidRPr="00D423A7" w:rsidRDefault="00D423A7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243A11" w:rsidRPr="00D42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https://psytests.org/</w:t>
              </w:r>
            </w:hyperlink>
          </w:p>
        </w:tc>
        <w:tc>
          <w:tcPr>
            <w:tcW w:w="4198" w:type="dxa"/>
          </w:tcPr>
          <w:p w14:paraId="14E8F972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Интегративный тест тревожности (ИТТ)</w:t>
            </w:r>
          </w:p>
        </w:tc>
        <w:tc>
          <w:tcPr>
            <w:tcW w:w="5722" w:type="dxa"/>
          </w:tcPr>
          <w:p w14:paraId="48B659C3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51370342"/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ситуативной и личностной тревожности</w:t>
            </w:r>
            <w:bookmarkEnd w:id="0"/>
          </w:p>
        </w:tc>
      </w:tr>
      <w:tr w:rsidR="00243A11" w:rsidRPr="00D423A7" w14:paraId="16C3F2E4" w14:textId="77777777" w:rsidTr="00D423A7">
        <w:tc>
          <w:tcPr>
            <w:tcW w:w="489" w:type="dxa"/>
          </w:tcPr>
          <w:p w14:paraId="580A5837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24" w:type="dxa"/>
          </w:tcPr>
          <w:p w14:paraId="1FE71C7C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12 – 16 лет</w:t>
            </w:r>
          </w:p>
        </w:tc>
        <w:tc>
          <w:tcPr>
            <w:tcW w:w="3824" w:type="dxa"/>
          </w:tcPr>
          <w:p w14:paraId="003C871C" w14:textId="77777777" w:rsidR="00243A11" w:rsidRPr="00D423A7" w:rsidRDefault="00D423A7" w:rsidP="003C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43A11" w:rsidRPr="00D42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https://psytests.org/</w:t>
              </w:r>
            </w:hyperlink>
          </w:p>
        </w:tc>
        <w:tc>
          <w:tcPr>
            <w:tcW w:w="4198" w:type="dxa"/>
          </w:tcPr>
          <w:p w14:paraId="2D17EA48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Шкала "Я-концепции" Е. Пирс, Д. Харрис адаптация А.М. Прихожан</w:t>
            </w:r>
          </w:p>
        </w:tc>
        <w:tc>
          <w:tcPr>
            <w:tcW w:w="5722" w:type="dxa"/>
          </w:tcPr>
          <w:p w14:paraId="09838CF9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Изучение общего уровня самоотношения подростка, отношения к себе в следующих сферах: поведение, интеллект, ситуация в школе, внешность, тревожность, общение, удовлетворенность жизненной ситуацией, положение в семье, уверенность в себе</w:t>
            </w:r>
          </w:p>
        </w:tc>
      </w:tr>
      <w:tr w:rsidR="00243A11" w:rsidRPr="00D423A7" w14:paraId="002B9E26" w14:textId="77777777" w:rsidTr="00D423A7">
        <w:tc>
          <w:tcPr>
            <w:tcW w:w="489" w:type="dxa"/>
          </w:tcPr>
          <w:p w14:paraId="7649E4C6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24" w:type="dxa"/>
          </w:tcPr>
          <w:p w14:paraId="0BDA78DE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10 – 16 лет</w:t>
            </w:r>
          </w:p>
        </w:tc>
        <w:tc>
          <w:tcPr>
            <w:tcW w:w="3824" w:type="dxa"/>
          </w:tcPr>
          <w:p w14:paraId="575B96B7" w14:textId="77777777" w:rsidR="00243A11" w:rsidRPr="00D423A7" w:rsidRDefault="00D423A7" w:rsidP="003C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43A11" w:rsidRPr="00D42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https://psytests.org/</w:t>
              </w:r>
            </w:hyperlink>
          </w:p>
        </w:tc>
        <w:tc>
          <w:tcPr>
            <w:tcW w:w="4198" w:type="dxa"/>
          </w:tcPr>
          <w:p w14:paraId="6FB1E1EA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Шкала личностной тревожности А.М. Прихожан</w:t>
            </w:r>
          </w:p>
        </w:tc>
        <w:tc>
          <w:tcPr>
            <w:tcW w:w="5722" w:type="dxa"/>
          </w:tcPr>
          <w:p w14:paraId="1634BC61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Определение уровня личностной тревожности</w:t>
            </w:r>
          </w:p>
        </w:tc>
      </w:tr>
      <w:tr w:rsidR="00243A11" w:rsidRPr="00D423A7" w14:paraId="64A5E538" w14:textId="77777777" w:rsidTr="00D423A7">
        <w:tc>
          <w:tcPr>
            <w:tcW w:w="489" w:type="dxa"/>
          </w:tcPr>
          <w:p w14:paraId="245EC12B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24" w:type="dxa"/>
          </w:tcPr>
          <w:p w14:paraId="62254C49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– 13 лет </w:t>
            </w:r>
          </w:p>
        </w:tc>
        <w:tc>
          <w:tcPr>
            <w:tcW w:w="3824" w:type="dxa"/>
          </w:tcPr>
          <w:p w14:paraId="4BEC878D" w14:textId="77777777" w:rsidR="00243A11" w:rsidRPr="00D423A7" w:rsidRDefault="00D423A7" w:rsidP="003C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43A11" w:rsidRPr="00D42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https://psytests.org/</w:t>
              </w:r>
            </w:hyperlink>
          </w:p>
        </w:tc>
        <w:tc>
          <w:tcPr>
            <w:tcW w:w="4198" w:type="dxa"/>
          </w:tcPr>
          <w:p w14:paraId="4C190FCD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 xml:space="preserve">Тест Розенцвейга. Методика рисуночной фрустрации. Детский вариант (модификация Н.В. </w:t>
            </w:r>
            <w:proofErr w:type="spellStart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Тарабриной</w:t>
            </w:r>
            <w:proofErr w:type="spellEnd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22" w:type="dxa"/>
          </w:tcPr>
          <w:p w14:paraId="788014AB" w14:textId="77777777" w:rsidR="00243A11" w:rsidRPr="00D423A7" w:rsidRDefault="00243A11" w:rsidP="003C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Исследование реакций на неудачу и способов выхода из ситуаций, препятствующих деятельности или удовлетворению потребностей личности.</w:t>
            </w:r>
          </w:p>
        </w:tc>
      </w:tr>
      <w:tr w:rsidR="003F3CAA" w:rsidRPr="00D423A7" w14:paraId="084E7301" w14:textId="77777777" w:rsidTr="00D423A7">
        <w:tc>
          <w:tcPr>
            <w:tcW w:w="489" w:type="dxa"/>
          </w:tcPr>
          <w:p w14:paraId="4B579459" w14:textId="77777777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24" w:type="dxa"/>
          </w:tcPr>
          <w:p w14:paraId="79E2EF99" w14:textId="232BF874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 (младшие и старшие)</w:t>
            </w:r>
          </w:p>
        </w:tc>
        <w:tc>
          <w:tcPr>
            <w:tcW w:w="3824" w:type="dxa"/>
          </w:tcPr>
          <w:p w14:paraId="120EB58C" w14:textId="68E7340F" w:rsidR="003F3CAA" w:rsidRPr="00D423A7" w:rsidRDefault="00D423A7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F3CAA" w:rsidRPr="00D42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https://psytests.org/</w:t>
              </w:r>
            </w:hyperlink>
          </w:p>
        </w:tc>
        <w:tc>
          <w:tcPr>
            <w:tcW w:w="4198" w:type="dxa"/>
          </w:tcPr>
          <w:p w14:paraId="5957842A" w14:textId="08C50CF4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Патохарактерологический</w:t>
            </w:r>
            <w:proofErr w:type="spellEnd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диагностический опросник по А.Е. </w:t>
            </w:r>
            <w:proofErr w:type="spellStart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Личко</w:t>
            </w:r>
            <w:proofErr w:type="spellEnd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 xml:space="preserve"> (ПДО)</w:t>
            </w:r>
          </w:p>
        </w:tc>
        <w:tc>
          <w:tcPr>
            <w:tcW w:w="5722" w:type="dxa"/>
          </w:tcPr>
          <w:p w14:paraId="0D7623F7" w14:textId="0A8E9687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акцентуированности</w:t>
            </w:r>
            <w:proofErr w:type="spellEnd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 xml:space="preserve"> (заостренности) некоторых черт характера</w:t>
            </w:r>
          </w:p>
        </w:tc>
      </w:tr>
      <w:tr w:rsidR="003F3CAA" w:rsidRPr="00D423A7" w14:paraId="77BFE574" w14:textId="77777777" w:rsidTr="00D423A7">
        <w:tc>
          <w:tcPr>
            <w:tcW w:w="489" w:type="dxa"/>
          </w:tcPr>
          <w:p w14:paraId="449EB0A6" w14:textId="77777777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524" w:type="dxa"/>
          </w:tcPr>
          <w:p w14:paraId="16EBAE7E" w14:textId="1B318120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Подростки </w:t>
            </w:r>
          </w:p>
        </w:tc>
        <w:tc>
          <w:tcPr>
            <w:tcW w:w="3824" w:type="dxa"/>
          </w:tcPr>
          <w:p w14:paraId="6A91D79C" w14:textId="5533786C" w:rsidR="003F3CAA" w:rsidRPr="00D423A7" w:rsidRDefault="00D423A7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F3CAA" w:rsidRPr="00D42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https://psytests.org/</w:t>
              </w:r>
            </w:hyperlink>
          </w:p>
        </w:tc>
        <w:tc>
          <w:tcPr>
            <w:tcW w:w="4198" w:type="dxa"/>
          </w:tcPr>
          <w:p w14:paraId="78097294" w14:textId="329FB23C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Методика диагностики склонности к отклоняющемуся поведению А.Н. Орел</w:t>
            </w:r>
          </w:p>
        </w:tc>
        <w:tc>
          <w:tcPr>
            <w:tcW w:w="5722" w:type="dxa"/>
          </w:tcPr>
          <w:p w14:paraId="1D7DA216" w14:textId="338569F6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 xml:space="preserve">Позволяет оценить склонность подростков к двигательной расторможенности, патологическому фантазированию и хобби, половым девиациям, </w:t>
            </w:r>
            <w:proofErr w:type="spellStart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дисморфобии</w:t>
            </w:r>
            <w:proofErr w:type="spellEnd"/>
          </w:p>
        </w:tc>
      </w:tr>
      <w:tr w:rsidR="003F3CAA" w:rsidRPr="00D423A7" w14:paraId="53D56C49" w14:textId="77777777" w:rsidTr="00D423A7">
        <w:tc>
          <w:tcPr>
            <w:tcW w:w="489" w:type="dxa"/>
          </w:tcPr>
          <w:p w14:paraId="17D28D94" w14:textId="77777777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24" w:type="dxa"/>
          </w:tcPr>
          <w:p w14:paraId="038E12C1" w14:textId="203EC4C2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С 5 класса</w:t>
            </w:r>
          </w:p>
        </w:tc>
        <w:tc>
          <w:tcPr>
            <w:tcW w:w="3824" w:type="dxa"/>
          </w:tcPr>
          <w:p w14:paraId="7C721B20" w14:textId="230EF768" w:rsidR="003F3CAA" w:rsidRPr="00D423A7" w:rsidRDefault="00D423A7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F3CAA" w:rsidRPr="00D42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https://psytests.org/</w:t>
              </w:r>
            </w:hyperlink>
          </w:p>
        </w:tc>
        <w:tc>
          <w:tcPr>
            <w:tcW w:w="4198" w:type="dxa"/>
          </w:tcPr>
          <w:p w14:paraId="4087907D" w14:textId="10361BB6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Экспресс – диагностика личностных особенностей (ЭДХОЛ)</w:t>
            </w:r>
          </w:p>
        </w:tc>
        <w:tc>
          <w:tcPr>
            <w:tcW w:w="5722" w:type="dxa"/>
          </w:tcPr>
          <w:p w14:paraId="2BBEDA9C" w14:textId="06D1E12C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Изучение личностных особенностей</w:t>
            </w:r>
          </w:p>
        </w:tc>
      </w:tr>
      <w:tr w:rsidR="003F3CAA" w:rsidRPr="00D423A7" w14:paraId="04EC3A78" w14:textId="77777777" w:rsidTr="00D423A7">
        <w:tc>
          <w:tcPr>
            <w:tcW w:w="489" w:type="dxa"/>
          </w:tcPr>
          <w:p w14:paraId="3DA80FA6" w14:textId="77777777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24" w:type="dxa"/>
          </w:tcPr>
          <w:p w14:paraId="736D390E" w14:textId="3F1FDDA8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С 1 класса</w:t>
            </w:r>
          </w:p>
        </w:tc>
        <w:tc>
          <w:tcPr>
            <w:tcW w:w="3824" w:type="dxa"/>
          </w:tcPr>
          <w:p w14:paraId="4032C18D" w14:textId="4487568A" w:rsidR="003F3CAA" w:rsidRPr="00D423A7" w:rsidRDefault="00D423A7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F3CAA" w:rsidRPr="00D42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https://psytests.org/</w:t>
              </w:r>
            </w:hyperlink>
          </w:p>
        </w:tc>
        <w:tc>
          <w:tcPr>
            <w:tcW w:w="4198" w:type="dxa"/>
          </w:tcPr>
          <w:p w14:paraId="7638149D" w14:textId="170FC42D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Многомерная шкала удовлетворённостью жизнью</w:t>
            </w:r>
          </w:p>
        </w:tc>
        <w:tc>
          <w:tcPr>
            <w:tcW w:w="5722" w:type="dxa"/>
          </w:tcPr>
          <w:p w14:paraId="607BB56F" w14:textId="52E5B63B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Оценка удовлетворенности жизнью по 5 шкалам: семья, школа, учителя, друзья и я сам (в результате выявляются: взаимоотношения в семье. Агрессивность, недоверие к людям, неуверенность в себе + акцентуации)</w:t>
            </w:r>
          </w:p>
        </w:tc>
      </w:tr>
      <w:tr w:rsidR="003F3CAA" w:rsidRPr="00D423A7" w14:paraId="6FA08DDB" w14:textId="77777777" w:rsidTr="00D423A7">
        <w:tc>
          <w:tcPr>
            <w:tcW w:w="489" w:type="dxa"/>
          </w:tcPr>
          <w:p w14:paraId="758BCA95" w14:textId="77777777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24" w:type="dxa"/>
          </w:tcPr>
          <w:p w14:paraId="518CE500" w14:textId="77777777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С 13 лет</w:t>
            </w:r>
          </w:p>
          <w:p w14:paraId="6975F632" w14:textId="253A1C99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(7 – 11 класс)</w:t>
            </w:r>
          </w:p>
        </w:tc>
        <w:tc>
          <w:tcPr>
            <w:tcW w:w="3824" w:type="dxa"/>
          </w:tcPr>
          <w:p w14:paraId="6D72BA92" w14:textId="08302364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14:paraId="656C6E25" w14:textId="4167ED21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ЕМ СПТ</w:t>
            </w:r>
          </w:p>
        </w:tc>
        <w:tc>
          <w:tcPr>
            <w:tcW w:w="5722" w:type="dxa"/>
          </w:tcPr>
          <w:p w14:paraId="0BCA6C11" w14:textId="4B00D2C5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Психодиагностическая методика, позволяющая оценить психологические «факторы риска» возможного вовлечения обучающихся в зависимое поведение</w:t>
            </w:r>
          </w:p>
        </w:tc>
      </w:tr>
      <w:tr w:rsidR="003F3CAA" w:rsidRPr="00D423A7" w14:paraId="275958BC" w14:textId="77777777" w:rsidTr="00D423A7">
        <w:tc>
          <w:tcPr>
            <w:tcW w:w="489" w:type="dxa"/>
          </w:tcPr>
          <w:p w14:paraId="7D6F07E9" w14:textId="77777777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24" w:type="dxa"/>
          </w:tcPr>
          <w:p w14:paraId="278F7181" w14:textId="79A2A9DA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8 – 18 лет</w:t>
            </w:r>
          </w:p>
        </w:tc>
        <w:tc>
          <w:tcPr>
            <w:tcW w:w="3824" w:type="dxa"/>
          </w:tcPr>
          <w:p w14:paraId="45021F14" w14:textId="705B0BAD" w:rsidR="003F3CAA" w:rsidRPr="00D423A7" w:rsidRDefault="00D423A7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F3CAA" w:rsidRPr="00D42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https://psytests.org/</w:t>
              </w:r>
            </w:hyperlink>
          </w:p>
        </w:tc>
        <w:tc>
          <w:tcPr>
            <w:tcW w:w="4198" w:type="dxa"/>
          </w:tcPr>
          <w:p w14:paraId="7D6F2B76" w14:textId="6FDBD2DF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Методика первичной диагностики и выявление детей «группы риска» (Авторы: М. И. Рожков, М. А. Ковальчук)</w:t>
            </w:r>
          </w:p>
        </w:tc>
        <w:tc>
          <w:tcPr>
            <w:tcW w:w="5722" w:type="dxa"/>
          </w:tcPr>
          <w:p w14:paraId="2CE34EF8" w14:textId="5F35ABEC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 Выявление школьников, имеющих склонность к различным формам девиантного поведения (отрицательное отношение к учебе, бродяжничество, асоциальное поведение, ранние формы алкоголизма, наркомании). Авторы выделяют для диагностики следующие особенности: нарушение внутрисемейных отношений; агрессивность, враждебность, повышенная потребность в риске; неуверенность в себе, тревожность, низкая самооценка; недоверие и враждебность к окружающим; некоторые акцентуации характера</w:t>
            </w:r>
          </w:p>
        </w:tc>
      </w:tr>
      <w:tr w:rsidR="003F3CAA" w:rsidRPr="00D423A7" w14:paraId="348A803E" w14:textId="77777777" w:rsidTr="00D423A7">
        <w:tc>
          <w:tcPr>
            <w:tcW w:w="489" w:type="dxa"/>
          </w:tcPr>
          <w:p w14:paraId="29ADF991" w14:textId="77777777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24" w:type="dxa"/>
          </w:tcPr>
          <w:p w14:paraId="0866B207" w14:textId="291160C4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10 – 16 лет</w:t>
            </w:r>
          </w:p>
        </w:tc>
        <w:tc>
          <w:tcPr>
            <w:tcW w:w="3824" w:type="dxa"/>
          </w:tcPr>
          <w:p w14:paraId="66C86DEA" w14:textId="1ABA057D" w:rsidR="003F3CAA" w:rsidRPr="00D423A7" w:rsidRDefault="00D423A7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F3CAA" w:rsidRPr="00D42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https://psytests.org/</w:t>
              </w:r>
            </w:hyperlink>
          </w:p>
        </w:tc>
        <w:tc>
          <w:tcPr>
            <w:tcW w:w="4198" w:type="dxa"/>
          </w:tcPr>
          <w:p w14:paraId="6D714E6B" w14:textId="77777777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 xml:space="preserve">Склонность к девиантному поведению (СДП) </w:t>
            </w:r>
          </w:p>
          <w:p w14:paraId="322D8CC4" w14:textId="2EDA600D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 xml:space="preserve">Авторы: Э. В. </w:t>
            </w:r>
            <w:proofErr w:type="spellStart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Леус</w:t>
            </w:r>
            <w:proofErr w:type="spellEnd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, А. Г. Соловьев</w:t>
            </w:r>
          </w:p>
        </w:tc>
        <w:tc>
          <w:tcPr>
            <w:tcW w:w="5722" w:type="dxa"/>
          </w:tcPr>
          <w:p w14:paraId="187DFE1E" w14:textId="0AA38BE6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Оценка степени выраженности дезадаптации у подростков с разными видами девиантного поведения. Определяет показатели выраженности зависимого, самоповреждающего, агрессивного, делинквентного, социально-обусловленного поведения.</w:t>
            </w:r>
          </w:p>
        </w:tc>
      </w:tr>
      <w:tr w:rsidR="003F3CAA" w:rsidRPr="00D423A7" w14:paraId="548999D6" w14:textId="77777777" w:rsidTr="00D423A7">
        <w:tc>
          <w:tcPr>
            <w:tcW w:w="489" w:type="dxa"/>
          </w:tcPr>
          <w:p w14:paraId="40669EF8" w14:textId="77777777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24" w:type="dxa"/>
          </w:tcPr>
          <w:p w14:paraId="3BED5EC5" w14:textId="3F3A9A5F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14 – 17 лет</w:t>
            </w:r>
          </w:p>
        </w:tc>
        <w:tc>
          <w:tcPr>
            <w:tcW w:w="3824" w:type="dxa"/>
          </w:tcPr>
          <w:p w14:paraId="1C597AC5" w14:textId="4641019B" w:rsidR="003F3CAA" w:rsidRPr="00D423A7" w:rsidRDefault="00D423A7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F3CAA" w:rsidRPr="00D42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https://psytests.org/</w:t>
              </w:r>
            </w:hyperlink>
          </w:p>
        </w:tc>
        <w:tc>
          <w:tcPr>
            <w:tcW w:w="4198" w:type="dxa"/>
          </w:tcPr>
          <w:p w14:paraId="2FC78AD2" w14:textId="46E78202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Определение склонности к отклоняющемуся поведению (СОП)</w:t>
            </w:r>
          </w:p>
        </w:tc>
        <w:tc>
          <w:tcPr>
            <w:tcW w:w="5722" w:type="dxa"/>
          </w:tcPr>
          <w:p w14:paraId="1525570F" w14:textId="3A735361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Предназначена для измерения склонности подростков 14-17 лет к реализации различных форм отклоняющегося поведения: агрессивного, саморазрушающего и самоповреждающего, аддиктивного, делинквентного.</w:t>
            </w:r>
          </w:p>
        </w:tc>
      </w:tr>
      <w:tr w:rsidR="003F3CAA" w:rsidRPr="00D423A7" w14:paraId="46415B9F" w14:textId="77777777" w:rsidTr="00D423A7">
        <w:tc>
          <w:tcPr>
            <w:tcW w:w="489" w:type="dxa"/>
          </w:tcPr>
          <w:p w14:paraId="3DDF9A35" w14:textId="77777777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24" w:type="dxa"/>
          </w:tcPr>
          <w:p w14:paraId="462BB992" w14:textId="7552831B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– 10 лет </w:t>
            </w:r>
          </w:p>
        </w:tc>
        <w:tc>
          <w:tcPr>
            <w:tcW w:w="3824" w:type="dxa"/>
          </w:tcPr>
          <w:p w14:paraId="167AF979" w14:textId="797C9EF6" w:rsidR="003F3CAA" w:rsidRPr="00D423A7" w:rsidRDefault="00D423A7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F3CAA" w:rsidRPr="00D42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https://psytests.org/</w:t>
              </w:r>
            </w:hyperlink>
          </w:p>
        </w:tc>
        <w:tc>
          <w:tcPr>
            <w:tcW w:w="4198" w:type="dxa"/>
          </w:tcPr>
          <w:p w14:paraId="4087F38A" w14:textId="3CEB42D2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 xml:space="preserve">Детский Апперцептивный тест (CAT) (Л. </w:t>
            </w:r>
            <w:proofErr w:type="spellStart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Беллак</w:t>
            </w:r>
            <w:proofErr w:type="spellEnd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22" w:type="dxa"/>
          </w:tcPr>
          <w:p w14:paraId="3A96CCF3" w14:textId="286F4B15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ведущих потребностей и мотивов, особенностей восприятия и отношения ребенка к родителям, особенностей взаимоотношений ребенка </w:t>
            </w:r>
            <w:r w:rsidRPr="00D42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сиблингами, содержание внутриличностных конфликтов как следствия фрустрации ведущих потребностей ребенка, особенности защитных механизмов как способов разрешения внутренних конфликтов, агрессивные фантазии, страхи, фобии, тревоги, связанные с ситуациями фрустрации, динамические и структурные особенности поведения ребенка среди сверстников.</w:t>
            </w:r>
          </w:p>
        </w:tc>
      </w:tr>
      <w:tr w:rsidR="003F3CAA" w:rsidRPr="00D423A7" w14:paraId="2506C1E9" w14:textId="77777777" w:rsidTr="00D423A7">
        <w:tc>
          <w:tcPr>
            <w:tcW w:w="489" w:type="dxa"/>
          </w:tcPr>
          <w:p w14:paraId="5464B854" w14:textId="77777777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524" w:type="dxa"/>
          </w:tcPr>
          <w:p w14:paraId="370058FD" w14:textId="50A02178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1 – 11 классы</w:t>
            </w:r>
          </w:p>
        </w:tc>
        <w:tc>
          <w:tcPr>
            <w:tcW w:w="3824" w:type="dxa"/>
          </w:tcPr>
          <w:p w14:paraId="2362C006" w14:textId="2A30E551" w:rsidR="003F3CAA" w:rsidRPr="00D423A7" w:rsidRDefault="00D423A7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F3CAA" w:rsidRPr="00D42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https://psytests.org/</w:t>
              </w:r>
            </w:hyperlink>
          </w:p>
        </w:tc>
        <w:tc>
          <w:tcPr>
            <w:tcW w:w="4198" w:type="dxa"/>
          </w:tcPr>
          <w:p w14:paraId="1E6D5F0D" w14:textId="30DA1D68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Цветовой тест Люшера</w:t>
            </w:r>
          </w:p>
        </w:tc>
        <w:tc>
          <w:tcPr>
            <w:tcW w:w="5722" w:type="dxa"/>
          </w:tcPr>
          <w:p w14:paraId="64E44A64" w14:textId="3AA6F579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Позволяет измерить психофизиологическое состояние человека, его стрессоустойчивость, активность и коммуникативные способности</w:t>
            </w:r>
          </w:p>
        </w:tc>
      </w:tr>
      <w:tr w:rsidR="003F3CAA" w:rsidRPr="00D423A7" w14:paraId="31FE8887" w14:textId="77777777" w:rsidTr="00D423A7">
        <w:tc>
          <w:tcPr>
            <w:tcW w:w="489" w:type="dxa"/>
          </w:tcPr>
          <w:p w14:paraId="0F49CA7C" w14:textId="77777777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24" w:type="dxa"/>
          </w:tcPr>
          <w:p w14:paraId="1CE9AB6D" w14:textId="322402DE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С 7 класса</w:t>
            </w:r>
          </w:p>
        </w:tc>
        <w:tc>
          <w:tcPr>
            <w:tcW w:w="3824" w:type="dxa"/>
          </w:tcPr>
          <w:p w14:paraId="4B6226CD" w14:textId="2A8EC54F" w:rsidR="003F3CAA" w:rsidRPr="00D423A7" w:rsidRDefault="00D423A7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F3CAA" w:rsidRPr="00D42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https://psytests.org/</w:t>
              </w:r>
            </w:hyperlink>
          </w:p>
        </w:tc>
        <w:tc>
          <w:tcPr>
            <w:tcW w:w="4198" w:type="dxa"/>
          </w:tcPr>
          <w:p w14:paraId="42342631" w14:textId="77777777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 xml:space="preserve">Опросник суицидального риска (ОСР) Разуваевой Т.Н. </w:t>
            </w:r>
          </w:p>
          <w:p w14:paraId="0F7754C7" w14:textId="66D29AB0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14:paraId="65A9EC02" w14:textId="77777777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Диагностика суицидального риска, выявление уровня суицидальных намерений у детей и подростков школьного возраста</w:t>
            </w:r>
          </w:p>
          <w:p w14:paraId="6FFC02A6" w14:textId="7A854C72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AA" w:rsidRPr="00D423A7" w14:paraId="1BFC5236" w14:textId="77777777" w:rsidTr="00D423A7">
        <w:tc>
          <w:tcPr>
            <w:tcW w:w="489" w:type="dxa"/>
          </w:tcPr>
          <w:p w14:paraId="0CC85E04" w14:textId="77777777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24" w:type="dxa"/>
          </w:tcPr>
          <w:p w14:paraId="7DCB710D" w14:textId="42CFEA22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7 – 17 лет</w:t>
            </w:r>
          </w:p>
        </w:tc>
        <w:tc>
          <w:tcPr>
            <w:tcW w:w="3824" w:type="dxa"/>
          </w:tcPr>
          <w:p w14:paraId="00BD095F" w14:textId="3D55F949" w:rsidR="003F3CAA" w:rsidRPr="00D423A7" w:rsidRDefault="00D423A7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F3CAA" w:rsidRPr="00D42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https://psytests.org/</w:t>
              </w:r>
            </w:hyperlink>
          </w:p>
        </w:tc>
        <w:tc>
          <w:tcPr>
            <w:tcW w:w="4198" w:type="dxa"/>
          </w:tcPr>
          <w:p w14:paraId="264944AE" w14:textId="77777777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 xml:space="preserve">Опросник детской депрессии М. Ковач </w:t>
            </w:r>
          </w:p>
          <w:p w14:paraId="6F1D288C" w14:textId="4198C3FB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14:paraId="63DC94E9" w14:textId="77777777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Инструмент для количественной оценки спектра депрессивных симптомов у детей и подростков</w:t>
            </w:r>
          </w:p>
          <w:p w14:paraId="4CA9750D" w14:textId="3D56AF88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AA" w:rsidRPr="00D423A7" w14:paraId="1DE1D88A" w14:textId="77777777" w:rsidTr="00D423A7">
        <w:tc>
          <w:tcPr>
            <w:tcW w:w="489" w:type="dxa"/>
          </w:tcPr>
          <w:p w14:paraId="39EA96F8" w14:textId="77777777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24" w:type="dxa"/>
          </w:tcPr>
          <w:p w14:paraId="77AE6828" w14:textId="20499659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С 10 лет</w:t>
            </w:r>
          </w:p>
        </w:tc>
        <w:tc>
          <w:tcPr>
            <w:tcW w:w="3824" w:type="dxa"/>
          </w:tcPr>
          <w:p w14:paraId="78DEABFB" w14:textId="421996CB" w:rsidR="003F3CAA" w:rsidRPr="00D423A7" w:rsidRDefault="00D423A7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F3CAA" w:rsidRPr="00D42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https://psytests.org/</w:t>
              </w:r>
            </w:hyperlink>
          </w:p>
        </w:tc>
        <w:tc>
          <w:tcPr>
            <w:tcW w:w="4198" w:type="dxa"/>
          </w:tcPr>
          <w:p w14:paraId="1178BA4B" w14:textId="6ABAC801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Тест социально-психологической адаптации (Авторы: Карл Роджерс, Розалин Даймонд. Адаптация: Т. В. Снегирева; А. М. Прихожан)</w:t>
            </w:r>
          </w:p>
        </w:tc>
        <w:tc>
          <w:tcPr>
            <w:tcW w:w="5722" w:type="dxa"/>
          </w:tcPr>
          <w:p w14:paraId="5F8F7755" w14:textId="1A97BB89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 xml:space="preserve">Выявляет степень адаптированности-дезадаптированности личности в социальной сфере, и в качестве оснований для дезадаптации предполагает ряд разнообразных обстоятельств: низкий уровень </w:t>
            </w:r>
            <w:proofErr w:type="spellStart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самоприятия</w:t>
            </w:r>
            <w:proofErr w:type="spellEnd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 xml:space="preserve">; низкий уровень приятия других, то есть конфронтация с ними; эмоциональный дискомфорт, который может быть весьма различным по природе; сильную зависимость от других, то есть </w:t>
            </w:r>
            <w:proofErr w:type="spellStart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экстернальность</w:t>
            </w:r>
            <w:proofErr w:type="spellEnd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; стремление к доминированию</w:t>
            </w:r>
          </w:p>
        </w:tc>
      </w:tr>
      <w:tr w:rsidR="003F3CAA" w:rsidRPr="00D423A7" w14:paraId="66441102" w14:textId="77777777" w:rsidTr="00D423A7">
        <w:tc>
          <w:tcPr>
            <w:tcW w:w="489" w:type="dxa"/>
          </w:tcPr>
          <w:p w14:paraId="7C3CE5BE" w14:textId="77777777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24" w:type="dxa"/>
          </w:tcPr>
          <w:p w14:paraId="4746B265" w14:textId="4A024332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5 – 11 классы</w:t>
            </w:r>
          </w:p>
        </w:tc>
        <w:tc>
          <w:tcPr>
            <w:tcW w:w="3824" w:type="dxa"/>
          </w:tcPr>
          <w:p w14:paraId="7E3696A4" w14:textId="53D8B97E" w:rsidR="003F3CAA" w:rsidRPr="00D423A7" w:rsidRDefault="00D423A7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F3CAA" w:rsidRPr="00D42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https://psytests.org/</w:t>
              </w:r>
            </w:hyperlink>
          </w:p>
        </w:tc>
        <w:tc>
          <w:tcPr>
            <w:tcW w:w="4198" w:type="dxa"/>
          </w:tcPr>
          <w:p w14:paraId="0F3E1C80" w14:textId="3C50F8EE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суицидального риска у детей. А.А. Кучер, В.П. Костюкевич </w:t>
            </w:r>
          </w:p>
        </w:tc>
        <w:tc>
          <w:tcPr>
            <w:tcW w:w="5722" w:type="dxa"/>
          </w:tcPr>
          <w:p w14:paraId="096A9A5B" w14:textId="77777777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суицидального поведения</w:t>
            </w:r>
          </w:p>
          <w:p w14:paraId="5CD804FC" w14:textId="2CB40616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AA" w:rsidRPr="00D423A7" w14:paraId="7BA629E1" w14:textId="77777777" w:rsidTr="00D423A7">
        <w:tc>
          <w:tcPr>
            <w:tcW w:w="489" w:type="dxa"/>
          </w:tcPr>
          <w:p w14:paraId="5C4D7548" w14:textId="77777777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24" w:type="dxa"/>
          </w:tcPr>
          <w:p w14:paraId="22993927" w14:textId="59B04B01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С 1 класса</w:t>
            </w:r>
          </w:p>
        </w:tc>
        <w:tc>
          <w:tcPr>
            <w:tcW w:w="3824" w:type="dxa"/>
          </w:tcPr>
          <w:p w14:paraId="6B325985" w14:textId="5B3A5D2C" w:rsidR="003F3CAA" w:rsidRPr="00D423A7" w:rsidRDefault="00D423A7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F3CAA" w:rsidRPr="00D42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https://psytests.org/</w:t>
              </w:r>
            </w:hyperlink>
          </w:p>
        </w:tc>
        <w:tc>
          <w:tcPr>
            <w:tcW w:w="4198" w:type="dxa"/>
          </w:tcPr>
          <w:p w14:paraId="05A120AE" w14:textId="69154BD4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Опросник Р. Гудмана «Сильные стороны и трудности» (ССТ) для учителей и подростков</w:t>
            </w:r>
          </w:p>
        </w:tc>
        <w:tc>
          <w:tcPr>
            <w:tcW w:w="5722" w:type="dxa"/>
          </w:tcPr>
          <w:p w14:paraId="116F7347" w14:textId="710B04F7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ССТ – это краткий скрининговый опросник, который можно использовать для оценки поведения у детей и подростков от 3 до 16 лет. Направлен на выявление эмоциональных проблем, отклонений в поведении, гиперактивности, проблем со сверстниками и просоциального поведения</w:t>
            </w:r>
          </w:p>
        </w:tc>
      </w:tr>
      <w:tr w:rsidR="003F3CAA" w:rsidRPr="00D423A7" w14:paraId="79AE3C4A" w14:textId="77777777" w:rsidTr="00D423A7">
        <w:tc>
          <w:tcPr>
            <w:tcW w:w="489" w:type="dxa"/>
          </w:tcPr>
          <w:p w14:paraId="30A19AB2" w14:textId="77777777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24" w:type="dxa"/>
          </w:tcPr>
          <w:p w14:paraId="42B85F2D" w14:textId="4ECA68B9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С 13 лет</w:t>
            </w:r>
          </w:p>
        </w:tc>
        <w:tc>
          <w:tcPr>
            <w:tcW w:w="3824" w:type="dxa"/>
          </w:tcPr>
          <w:p w14:paraId="36282A40" w14:textId="462057C0" w:rsidR="003F3CAA" w:rsidRPr="00D423A7" w:rsidRDefault="00D423A7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F3CAA" w:rsidRPr="00D42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https://psytests.org/</w:t>
              </w:r>
            </w:hyperlink>
          </w:p>
        </w:tc>
        <w:tc>
          <w:tcPr>
            <w:tcW w:w="4198" w:type="dxa"/>
          </w:tcPr>
          <w:p w14:paraId="3DE9981E" w14:textId="61D332B8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Шкала депрессии Бека, BDI</w:t>
            </w:r>
          </w:p>
        </w:tc>
        <w:tc>
          <w:tcPr>
            <w:tcW w:w="5722" w:type="dxa"/>
          </w:tcPr>
          <w:p w14:paraId="457D7996" w14:textId="7E4DB21A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Методика диагностики депрессивных состояний</w:t>
            </w:r>
          </w:p>
        </w:tc>
      </w:tr>
      <w:tr w:rsidR="003F3CAA" w:rsidRPr="00D423A7" w14:paraId="4A3118CC" w14:textId="77777777" w:rsidTr="00D423A7">
        <w:tc>
          <w:tcPr>
            <w:tcW w:w="489" w:type="dxa"/>
          </w:tcPr>
          <w:p w14:paraId="2C4BEA0E" w14:textId="77777777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24" w:type="dxa"/>
          </w:tcPr>
          <w:p w14:paraId="775EE8A2" w14:textId="05B699EB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С 11 лет</w:t>
            </w:r>
          </w:p>
        </w:tc>
        <w:tc>
          <w:tcPr>
            <w:tcW w:w="3824" w:type="dxa"/>
          </w:tcPr>
          <w:p w14:paraId="0F0F8EFB" w14:textId="493B7342" w:rsidR="003F3CAA" w:rsidRPr="00D423A7" w:rsidRDefault="00D423A7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F3CAA" w:rsidRPr="00D42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https://psytests.org/</w:t>
              </w:r>
            </w:hyperlink>
          </w:p>
        </w:tc>
        <w:tc>
          <w:tcPr>
            <w:tcW w:w="4198" w:type="dxa"/>
          </w:tcPr>
          <w:p w14:paraId="38DA8AB8" w14:textId="08C18F3C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Методика Детско-родительские отношения подростков (ДРОП)</w:t>
            </w:r>
          </w:p>
        </w:tc>
        <w:tc>
          <w:tcPr>
            <w:tcW w:w="5722" w:type="dxa"/>
          </w:tcPr>
          <w:p w14:paraId="674E8429" w14:textId="04A0A5A0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Позволяет выяснить полную и дифференцированную картину детско-родительских отношений глазами подростков</w:t>
            </w:r>
          </w:p>
        </w:tc>
      </w:tr>
      <w:tr w:rsidR="003F3CAA" w:rsidRPr="00D423A7" w14:paraId="58AFAAF0" w14:textId="77777777" w:rsidTr="00D423A7">
        <w:tc>
          <w:tcPr>
            <w:tcW w:w="489" w:type="dxa"/>
          </w:tcPr>
          <w:p w14:paraId="58912645" w14:textId="77777777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1524" w:type="dxa"/>
          </w:tcPr>
          <w:p w14:paraId="53760EF0" w14:textId="21FEA0C7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С 1 класса</w:t>
            </w:r>
          </w:p>
        </w:tc>
        <w:tc>
          <w:tcPr>
            <w:tcW w:w="3824" w:type="dxa"/>
          </w:tcPr>
          <w:p w14:paraId="73280046" w14:textId="406AA7DE" w:rsidR="003F3CAA" w:rsidRPr="00D423A7" w:rsidRDefault="00D423A7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F3CAA" w:rsidRPr="00D42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https://psytests.org/</w:t>
              </w:r>
            </w:hyperlink>
          </w:p>
        </w:tc>
        <w:tc>
          <w:tcPr>
            <w:tcW w:w="4198" w:type="dxa"/>
          </w:tcPr>
          <w:p w14:paraId="609F7DA1" w14:textId="56B6C49E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ТЕСТ «ДЕРЕВО» (АВТОР Д. ЛАМПЕН, В АДАПТАЦИИ Л.П. ПОНОМАРЕНКО) (адаптация, тревожность, утомляемость, кризисное состояние, частично мотивация)</w:t>
            </w:r>
          </w:p>
        </w:tc>
        <w:tc>
          <w:tcPr>
            <w:tcW w:w="5722" w:type="dxa"/>
          </w:tcPr>
          <w:p w14:paraId="61A38199" w14:textId="3CA1BA7D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Используется для оценки успешности адаптации ребенка в начале школьного обучения и при переходе в среднее звено. Методика позволяет достаточно быстро определить особенности протекания адаптационного процесса, выявить возможные проблемы ребенка</w:t>
            </w:r>
          </w:p>
        </w:tc>
      </w:tr>
      <w:tr w:rsidR="003F3CAA" w:rsidRPr="00D423A7" w14:paraId="5AC0E3F8" w14:textId="77777777" w:rsidTr="00D423A7">
        <w:tc>
          <w:tcPr>
            <w:tcW w:w="489" w:type="dxa"/>
          </w:tcPr>
          <w:p w14:paraId="663DA9A7" w14:textId="77777777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524" w:type="dxa"/>
          </w:tcPr>
          <w:p w14:paraId="66A25E28" w14:textId="237C2621" w:rsidR="003F3CAA" w:rsidRPr="00D423A7" w:rsidRDefault="003F3CAA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10 – 15 лет</w:t>
            </w:r>
          </w:p>
        </w:tc>
        <w:tc>
          <w:tcPr>
            <w:tcW w:w="3824" w:type="dxa"/>
          </w:tcPr>
          <w:p w14:paraId="7E031359" w14:textId="6CCF75DC" w:rsidR="003F3CAA" w:rsidRPr="00D423A7" w:rsidRDefault="00D423A7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F3CAA" w:rsidRPr="00D42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https://psytests.org/</w:t>
              </w:r>
            </w:hyperlink>
          </w:p>
        </w:tc>
        <w:tc>
          <w:tcPr>
            <w:tcW w:w="4198" w:type="dxa"/>
          </w:tcPr>
          <w:p w14:paraId="570A2FF9" w14:textId="6DE969C3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Индивидуально-типологический опросник, ИТДО (</w:t>
            </w:r>
            <w:proofErr w:type="spellStart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Л.Н.Собчик</w:t>
            </w:r>
            <w:proofErr w:type="spellEnd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22" w:type="dxa"/>
          </w:tcPr>
          <w:p w14:paraId="2E8B4CF6" w14:textId="77777777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позволяет дать количественные оценки выраженности индивидуально-типологических свойств личности. Графическое изображение соотношений этих свойств позволяет понять степень </w:t>
            </w:r>
            <w:proofErr w:type="spellStart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компенсированности</w:t>
            </w:r>
            <w:proofErr w:type="spellEnd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 xml:space="preserve"> вышедших за границу нормы тенденций, судить о преобладающих социально-психологических тенденциях, об индивидуальном когнитивном стиле обследуемого</w:t>
            </w:r>
          </w:p>
          <w:p w14:paraId="3CDF3A00" w14:textId="7716D8CA" w:rsidR="003F3CAA" w:rsidRPr="00D423A7" w:rsidRDefault="003F3CAA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BCE" w:rsidRPr="00D423A7" w14:paraId="0188D244" w14:textId="77777777" w:rsidTr="00D423A7">
        <w:tc>
          <w:tcPr>
            <w:tcW w:w="489" w:type="dxa"/>
          </w:tcPr>
          <w:p w14:paraId="30A61287" w14:textId="5CC8F55C" w:rsidR="00A55BCE" w:rsidRPr="00D423A7" w:rsidRDefault="00A55BCE" w:rsidP="003F3CA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1524" w:type="dxa"/>
          </w:tcPr>
          <w:p w14:paraId="6E2191EB" w14:textId="2FB2E664" w:rsidR="00A55BCE" w:rsidRPr="00D423A7" w:rsidRDefault="00A55BCE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9 – 11 </w:t>
            </w: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824" w:type="dxa"/>
          </w:tcPr>
          <w:p w14:paraId="18E7CC26" w14:textId="77777777" w:rsidR="00A55BCE" w:rsidRPr="00D423A7" w:rsidRDefault="00A55BCE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14:paraId="0F8F9750" w14:textId="776744B5" w:rsidR="00A55BCE" w:rsidRPr="00D423A7" w:rsidRDefault="00A55BCE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Опросник антисуицидальных мотивов М.В. Олина</w:t>
            </w:r>
          </w:p>
        </w:tc>
        <w:tc>
          <w:tcPr>
            <w:tcW w:w="5722" w:type="dxa"/>
          </w:tcPr>
          <w:p w14:paraId="2DF9941E" w14:textId="77777777" w:rsidR="00A55BCE" w:rsidRPr="00D423A7" w:rsidRDefault="00A55BCE" w:rsidP="00A5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суицидального поведения</w:t>
            </w:r>
          </w:p>
          <w:p w14:paraId="12AC92CF" w14:textId="77777777" w:rsidR="00A55BCE" w:rsidRPr="00D423A7" w:rsidRDefault="00A55BCE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BCE" w:rsidRPr="00D423A7" w14:paraId="4A8C0285" w14:textId="77777777" w:rsidTr="00D423A7">
        <w:tc>
          <w:tcPr>
            <w:tcW w:w="489" w:type="dxa"/>
          </w:tcPr>
          <w:p w14:paraId="70520A6F" w14:textId="47107AC0" w:rsidR="00A55BCE" w:rsidRPr="00D423A7" w:rsidRDefault="00A55BCE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24" w:type="dxa"/>
          </w:tcPr>
          <w:p w14:paraId="16674295" w14:textId="0830F3E7" w:rsidR="00A55BCE" w:rsidRPr="00D423A7" w:rsidRDefault="00A55BCE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6 – 8 класс</w:t>
            </w:r>
          </w:p>
        </w:tc>
        <w:tc>
          <w:tcPr>
            <w:tcW w:w="3824" w:type="dxa"/>
          </w:tcPr>
          <w:p w14:paraId="12720428" w14:textId="77777777" w:rsidR="00A55BCE" w:rsidRPr="00D423A7" w:rsidRDefault="00A55BCE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14:paraId="3B162495" w14:textId="71220575" w:rsidR="00A55BCE" w:rsidRPr="00D423A7" w:rsidRDefault="00A55BCE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Шкала безнадежности Бека</w:t>
            </w:r>
          </w:p>
        </w:tc>
        <w:tc>
          <w:tcPr>
            <w:tcW w:w="5722" w:type="dxa"/>
          </w:tcPr>
          <w:p w14:paraId="5B864EDB" w14:textId="71E82857" w:rsidR="00A55BCE" w:rsidRPr="00D423A7" w:rsidRDefault="00A55BCE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Суицидальный риск</w:t>
            </w:r>
          </w:p>
        </w:tc>
      </w:tr>
      <w:tr w:rsidR="00A55BCE" w:rsidRPr="00D423A7" w14:paraId="7AEF0D0D" w14:textId="77777777" w:rsidTr="00D423A7">
        <w:tc>
          <w:tcPr>
            <w:tcW w:w="489" w:type="dxa"/>
          </w:tcPr>
          <w:p w14:paraId="6CD74D85" w14:textId="7CB57027" w:rsidR="00A55BCE" w:rsidRPr="00D423A7" w:rsidRDefault="00A55BCE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524" w:type="dxa"/>
          </w:tcPr>
          <w:p w14:paraId="1AC5E69F" w14:textId="2C47E954" w:rsidR="00A55BCE" w:rsidRPr="00D423A7" w:rsidRDefault="00A55BCE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9 – 11 </w:t>
            </w: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824" w:type="dxa"/>
          </w:tcPr>
          <w:p w14:paraId="352D2C9E" w14:textId="77777777" w:rsidR="00A55BCE" w:rsidRPr="00D423A7" w:rsidRDefault="00A55BCE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14:paraId="21156E7C" w14:textId="14A42F25" w:rsidR="00A55BCE" w:rsidRPr="00D423A7" w:rsidRDefault="00A55BCE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Методика экспресс – диагностики суицидального риска «Сигнал»</w:t>
            </w:r>
          </w:p>
        </w:tc>
        <w:tc>
          <w:tcPr>
            <w:tcW w:w="5722" w:type="dxa"/>
          </w:tcPr>
          <w:p w14:paraId="4E3C50A8" w14:textId="17505237" w:rsidR="00A55BCE" w:rsidRPr="00D423A7" w:rsidRDefault="00A55BCE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Суицидальный риск</w:t>
            </w:r>
          </w:p>
        </w:tc>
      </w:tr>
      <w:tr w:rsidR="00A55BCE" w:rsidRPr="00D423A7" w14:paraId="67B0E02C" w14:textId="77777777" w:rsidTr="00D423A7">
        <w:tc>
          <w:tcPr>
            <w:tcW w:w="489" w:type="dxa"/>
          </w:tcPr>
          <w:p w14:paraId="560B7129" w14:textId="7DA64276" w:rsidR="00A55BCE" w:rsidRPr="00D423A7" w:rsidRDefault="00A55BCE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524" w:type="dxa"/>
          </w:tcPr>
          <w:p w14:paraId="10010405" w14:textId="53EC4463" w:rsidR="00A55BCE" w:rsidRPr="00D423A7" w:rsidRDefault="00A55BCE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7 – 11 класс</w:t>
            </w:r>
          </w:p>
        </w:tc>
        <w:tc>
          <w:tcPr>
            <w:tcW w:w="3824" w:type="dxa"/>
          </w:tcPr>
          <w:p w14:paraId="1203EA4B" w14:textId="77777777" w:rsidR="00A55BCE" w:rsidRPr="00D423A7" w:rsidRDefault="00A55BCE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14:paraId="3B3FF4BF" w14:textId="5843473E" w:rsidR="00A55BCE" w:rsidRPr="00D423A7" w:rsidRDefault="00A55BCE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 xml:space="preserve">Шкала депрессии </w:t>
            </w:r>
            <w:proofErr w:type="spellStart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Цунга</w:t>
            </w:r>
            <w:proofErr w:type="spellEnd"/>
          </w:p>
        </w:tc>
        <w:tc>
          <w:tcPr>
            <w:tcW w:w="5722" w:type="dxa"/>
          </w:tcPr>
          <w:p w14:paraId="1F9D1164" w14:textId="4A6B2DFB" w:rsidR="00A55BCE" w:rsidRPr="00D423A7" w:rsidRDefault="00A55BCE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Суицидальный риск</w:t>
            </w:r>
          </w:p>
        </w:tc>
      </w:tr>
      <w:tr w:rsidR="00A55BCE" w:rsidRPr="00D423A7" w14:paraId="4E77FFBB" w14:textId="77777777" w:rsidTr="00D423A7">
        <w:tc>
          <w:tcPr>
            <w:tcW w:w="489" w:type="dxa"/>
          </w:tcPr>
          <w:p w14:paraId="6F722934" w14:textId="1B7D8714" w:rsidR="00A55BCE" w:rsidRPr="00D423A7" w:rsidRDefault="00A55BCE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524" w:type="dxa"/>
          </w:tcPr>
          <w:p w14:paraId="09A3920D" w14:textId="003916E9" w:rsidR="00A55BCE" w:rsidRPr="00D423A7" w:rsidRDefault="003372FC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6 – 11 класс</w:t>
            </w:r>
          </w:p>
        </w:tc>
        <w:tc>
          <w:tcPr>
            <w:tcW w:w="3824" w:type="dxa"/>
          </w:tcPr>
          <w:p w14:paraId="6326AE66" w14:textId="77777777" w:rsidR="00A55BCE" w:rsidRPr="00D423A7" w:rsidRDefault="00A55BCE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14:paraId="5DFD694D" w14:textId="60719DFE" w:rsidR="00A55BCE" w:rsidRPr="00D423A7" w:rsidRDefault="003372FC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Методика Спилберга - Ханина</w:t>
            </w:r>
          </w:p>
        </w:tc>
        <w:tc>
          <w:tcPr>
            <w:tcW w:w="5722" w:type="dxa"/>
          </w:tcPr>
          <w:p w14:paraId="5DBD9E8A" w14:textId="2F5FAE39" w:rsidR="00A55BCE" w:rsidRPr="00D423A7" w:rsidRDefault="003372FC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Суицидальная  и</w:t>
            </w:r>
            <w:proofErr w:type="gramEnd"/>
            <w:r w:rsidRPr="00D423A7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личностная тревожность</w:t>
            </w:r>
          </w:p>
        </w:tc>
      </w:tr>
      <w:tr w:rsidR="003372FC" w:rsidRPr="00D423A7" w14:paraId="15F98689" w14:textId="77777777" w:rsidTr="00D423A7">
        <w:tc>
          <w:tcPr>
            <w:tcW w:w="489" w:type="dxa"/>
          </w:tcPr>
          <w:p w14:paraId="6AFA8004" w14:textId="42300E41" w:rsidR="003372FC" w:rsidRPr="00D423A7" w:rsidRDefault="003372FC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24" w:type="dxa"/>
          </w:tcPr>
          <w:p w14:paraId="270E19F5" w14:textId="6A19DB58" w:rsidR="003372FC" w:rsidRPr="00D423A7" w:rsidRDefault="003372FC" w:rsidP="003F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bCs/>
                <w:sz w:val="24"/>
                <w:szCs w:val="24"/>
              </w:rPr>
              <w:t>9 – 11 класс</w:t>
            </w:r>
          </w:p>
        </w:tc>
        <w:tc>
          <w:tcPr>
            <w:tcW w:w="3824" w:type="dxa"/>
          </w:tcPr>
          <w:p w14:paraId="63069342" w14:textId="77777777" w:rsidR="003372FC" w:rsidRPr="00D423A7" w:rsidRDefault="003372FC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14:paraId="0E4C4137" w14:textId="6C8B4F97" w:rsidR="003372FC" w:rsidRPr="00D423A7" w:rsidRDefault="003372FC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Опросник вегетативной лабильности</w:t>
            </w:r>
          </w:p>
        </w:tc>
        <w:tc>
          <w:tcPr>
            <w:tcW w:w="5722" w:type="dxa"/>
          </w:tcPr>
          <w:p w14:paraId="1E6EA696" w14:textId="50AE2AC1" w:rsidR="003372FC" w:rsidRPr="00D423A7" w:rsidRDefault="003372FC" w:rsidP="003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7">
              <w:rPr>
                <w:rFonts w:ascii="Times New Roman" w:hAnsi="Times New Roman" w:cs="Times New Roman"/>
                <w:sz w:val="24"/>
                <w:szCs w:val="24"/>
              </w:rPr>
              <w:t>Уровень тревожности</w:t>
            </w:r>
          </w:p>
        </w:tc>
      </w:tr>
    </w:tbl>
    <w:p w14:paraId="190C61FF" w14:textId="77777777" w:rsidR="00243A11" w:rsidRPr="00D423A7" w:rsidRDefault="00243A11" w:rsidP="00243A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18349A" w14:textId="77777777" w:rsidR="00243A11" w:rsidRPr="00D423A7" w:rsidRDefault="00243A11" w:rsidP="00243A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E7CDC3" w14:textId="77777777" w:rsidR="00CB01AE" w:rsidRPr="00D423A7" w:rsidRDefault="00CB01AE">
      <w:pPr>
        <w:rPr>
          <w:rFonts w:ascii="Times New Roman" w:hAnsi="Times New Roman" w:cs="Times New Roman"/>
          <w:sz w:val="24"/>
          <w:szCs w:val="24"/>
        </w:rPr>
      </w:pPr>
    </w:p>
    <w:sectPr w:rsidR="00CB01AE" w:rsidRPr="00D423A7" w:rsidSect="00243A11">
      <w:pgSz w:w="16838" w:h="11906" w:orient="landscape"/>
      <w:pgMar w:top="284" w:right="395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92"/>
    <w:rsid w:val="001A4486"/>
    <w:rsid w:val="00243A11"/>
    <w:rsid w:val="003372FC"/>
    <w:rsid w:val="003F3CAA"/>
    <w:rsid w:val="009243B2"/>
    <w:rsid w:val="00A55BCE"/>
    <w:rsid w:val="00CB01AE"/>
    <w:rsid w:val="00CD6592"/>
    <w:rsid w:val="00D423A7"/>
    <w:rsid w:val="00E3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7C29"/>
  <w15:chartTrackingRefBased/>
  <w15:docId w15:val="{DD73940C-9BC7-47A8-8EF0-A85EC7F9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3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sytests.org/" TargetMode="External"/><Relationship Id="rId18" Type="http://schemas.openxmlformats.org/officeDocument/2006/relationships/hyperlink" Target="https://psytests.org/" TargetMode="External"/><Relationship Id="rId26" Type="http://schemas.openxmlformats.org/officeDocument/2006/relationships/hyperlink" Target="https://psytests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sytests.org/" TargetMode="External"/><Relationship Id="rId7" Type="http://schemas.openxmlformats.org/officeDocument/2006/relationships/hyperlink" Target="https://psytests.org/" TargetMode="External"/><Relationship Id="rId12" Type="http://schemas.openxmlformats.org/officeDocument/2006/relationships/hyperlink" Target="https://psytests.org/" TargetMode="External"/><Relationship Id="rId17" Type="http://schemas.openxmlformats.org/officeDocument/2006/relationships/hyperlink" Target="https://psytests.org/" TargetMode="External"/><Relationship Id="rId25" Type="http://schemas.openxmlformats.org/officeDocument/2006/relationships/hyperlink" Target="https://psytests.org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sytests.org/" TargetMode="External"/><Relationship Id="rId20" Type="http://schemas.openxmlformats.org/officeDocument/2006/relationships/hyperlink" Target="https://psytests.org/" TargetMode="External"/><Relationship Id="rId29" Type="http://schemas.openxmlformats.org/officeDocument/2006/relationships/hyperlink" Target="https://psytests.or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sytests.org/" TargetMode="External"/><Relationship Id="rId11" Type="http://schemas.openxmlformats.org/officeDocument/2006/relationships/hyperlink" Target="https://psytests.org/" TargetMode="External"/><Relationship Id="rId24" Type="http://schemas.openxmlformats.org/officeDocument/2006/relationships/hyperlink" Target="https://psytests.org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psytests.org/" TargetMode="External"/><Relationship Id="rId15" Type="http://schemas.openxmlformats.org/officeDocument/2006/relationships/hyperlink" Target="https://psytests.org/" TargetMode="External"/><Relationship Id="rId23" Type="http://schemas.openxmlformats.org/officeDocument/2006/relationships/hyperlink" Target="https://psytests.org/" TargetMode="External"/><Relationship Id="rId28" Type="http://schemas.openxmlformats.org/officeDocument/2006/relationships/hyperlink" Target="https://psytests.org/" TargetMode="External"/><Relationship Id="rId10" Type="http://schemas.openxmlformats.org/officeDocument/2006/relationships/hyperlink" Target="https://psytests.org/" TargetMode="External"/><Relationship Id="rId19" Type="http://schemas.openxmlformats.org/officeDocument/2006/relationships/hyperlink" Target="https://psytests.org/" TargetMode="External"/><Relationship Id="rId31" Type="http://schemas.openxmlformats.org/officeDocument/2006/relationships/hyperlink" Target="https://psytest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ytests.org/" TargetMode="External"/><Relationship Id="rId14" Type="http://schemas.openxmlformats.org/officeDocument/2006/relationships/hyperlink" Target="https://psytests.org/" TargetMode="External"/><Relationship Id="rId22" Type="http://schemas.openxmlformats.org/officeDocument/2006/relationships/hyperlink" Target="https://psytests.org/" TargetMode="External"/><Relationship Id="rId27" Type="http://schemas.openxmlformats.org/officeDocument/2006/relationships/hyperlink" Target="https://psytests.org/" TargetMode="External"/><Relationship Id="rId30" Type="http://schemas.openxmlformats.org/officeDocument/2006/relationships/hyperlink" Target="https://psytests.org/" TargetMode="External"/><Relationship Id="rId8" Type="http://schemas.openxmlformats.org/officeDocument/2006/relationships/hyperlink" Target="https://psytest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36EA0-FE95-493F-8C80-A35586A8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6</cp:revision>
  <dcterms:created xsi:type="dcterms:W3CDTF">2025-03-27T08:52:00Z</dcterms:created>
  <dcterms:modified xsi:type="dcterms:W3CDTF">2025-04-10T05:13:00Z</dcterms:modified>
</cp:coreProperties>
</file>