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77"/>
        <w:gridCol w:w="3370"/>
        <w:gridCol w:w="1198"/>
      </w:tblGrid>
      <w:tr w:rsidR="00645861" w14:paraId="17FE23C9" w14:textId="77777777" w:rsidTr="00645861">
        <w:tc>
          <w:tcPr>
            <w:tcW w:w="9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076DF" w14:textId="52FD0A20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center"/>
              <w:rPr>
                <w:rFonts w:ascii="Times New Roman" w:eastAsia="Octava-Regular" w:hAnsi="Times New Roman" w:cs="Times New Roman"/>
                <w:b/>
                <w:sz w:val="32"/>
                <w:szCs w:val="32"/>
              </w:rPr>
            </w:pPr>
            <w:r w:rsidRPr="00645861">
              <w:rPr>
                <w:rFonts w:ascii="Times New Roman" w:eastAsia="Octava-Regular" w:hAnsi="Times New Roman" w:cs="Times New Roman"/>
                <w:b/>
                <w:sz w:val="32"/>
                <w:szCs w:val="32"/>
              </w:rPr>
              <w:t>Методики диагностики</w:t>
            </w:r>
          </w:p>
          <w:p w14:paraId="7D315C1E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center"/>
              <w:rPr>
                <w:rFonts w:ascii="Times New Roman" w:eastAsia="Octava-Regular" w:hAnsi="Times New Roman" w:cs="Times New Roman"/>
                <w:b/>
                <w:sz w:val="32"/>
                <w:szCs w:val="32"/>
              </w:rPr>
            </w:pPr>
            <w:r w:rsidRPr="00645861">
              <w:rPr>
                <w:rFonts w:ascii="Times New Roman" w:eastAsia="Octava-Regular" w:hAnsi="Times New Roman" w:cs="Times New Roman"/>
                <w:b/>
                <w:sz w:val="32"/>
                <w:szCs w:val="32"/>
              </w:rPr>
              <w:t>актуального психологического состояния</w:t>
            </w:r>
          </w:p>
          <w:p w14:paraId="66EDD90E" w14:textId="60CA9F31" w:rsidR="00645861" w:rsidRP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right"/>
              <w:rPr>
                <w:rFonts w:ascii="Times New Roman" w:eastAsia="Octava-Regular" w:hAnsi="Times New Roman" w:cs="Times New Roman"/>
                <w:bCs/>
                <w:i/>
                <w:iCs/>
                <w:sz w:val="24"/>
                <w:szCs w:val="24"/>
              </w:rPr>
            </w:pPr>
            <w:r w:rsidRPr="00645861">
              <w:rPr>
                <w:rFonts w:ascii="Times New Roman" w:eastAsia="Octava-Regular" w:hAnsi="Times New Roman" w:cs="Times New Roman"/>
                <w:bCs/>
                <w:i/>
                <w:iCs/>
                <w:sz w:val="24"/>
                <w:szCs w:val="24"/>
              </w:rPr>
              <w:t>Составитель:</w:t>
            </w:r>
          </w:p>
          <w:p w14:paraId="584A1755" w14:textId="0D79AD60" w:rsidR="00645861" w:rsidRP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right"/>
              <w:rPr>
                <w:rFonts w:ascii="Times New Roman" w:eastAsia="Octava-Regular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645861">
              <w:rPr>
                <w:rFonts w:ascii="Times New Roman" w:eastAsia="Octava-Regular" w:hAnsi="Times New Roman" w:cs="Times New Roman"/>
                <w:bCs/>
                <w:i/>
                <w:iCs/>
                <w:sz w:val="24"/>
                <w:szCs w:val="24"/>
              </w:rPr>
              <w:t>Куртеева</w:t>
            </w:r>
            <w:proofErr w:type="spellEnd"/>
            <w:r w:rsidRPr="00645861">
              <w:rPr>
                <w:rFonts w:ascii="Times New Roman" w:eastAsia="Octava-Regular" w:hAnsi="Times New Roman" w:cs="Times New Roman"/>
                <w:bCs/>
                <w:i/>
                <w:iCs/>
                <w:sz w:val="24"/>
                <w:szCs w:val="24"/>
              </w:rPr>
              <w:t xml:space="preserve"> Е. В. педагог-психолог МАОУ «СОШ №2 </w:t>
            </w:r>
            <w:proofErr w:type="spellStart"/>
            <w:r w:rsidRPr="00645861">
              <w:rPr>
                <w:rFonts w:ascii="Times New Roman" w:eastAsia="Octava-Regular" w:hAnsi="Times New Roman" w:cs="Times New Roman"/>
                <w:bCs/>
                <w:i/>
                <w:iCs/>
                <w:sz w:val="24"/>
                <w:szCs w:val="24"/>
              </w:rPr>
              <w:t>г.Советский</w:t>
            </w:r>
            <w:proofErr w:type="spellEnd"/>
            <w:r w:rsidRPr="00645861">
              <w:rPr>
                <w:rFonts w:ascii="Times New Roman" w:eastAsia="Octava-Regular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  <w:p w14:paraId="6A2491E6" w14:textId="69A7D6F1" w:rsidR="00645861" w:rsidRP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center"/>
              <w:rPr>
                <w:rFonts w:ascii="Times New Roman" w:eastAsia="Octava-Regular" w:hAnsi="Times New Roman" w:cs="Times New Roman"/>
                <w:b/>
                <w:sz w:val="32"/>
                <w:szCs w:val="32"/>
              </w:rPr>
            </w:pPr>
          </w:p>
        </w:tc>
      </w:tr>
      <w:tr w:rsidR="00645861" w14:paraId="5535B5BA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611" w14:textId="7C0FF905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методики, автор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87E0" w14:textId="0BD131BA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8413" w14:textId="736D5840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45861" w14:paraId="723E7D2E" w14:textId="77777777" w:rsidTr="00645861">
        <w:trPr>
          <w:trHeight w:val="67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70C2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>Проективный тест тревожности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Octava-Regular" w:hAnsi="Times New Roman" w:cs="Times New Roman"/>
                <w:color w:val="BF8F00" w:themeColor="accent4" w:themeShade="BF"/>
                <w:sz w:val="24"/>
                <w:szCs w:val="24"/>
              </w:rPr>
              <w:t>Р.Тэммла</w:t>
            </w:r>
            <w:proofErr w:type="spellEnd"/>
            <w:r>
              <w:rPr>
                <w:rFonts w:ascii="Times New Roman" w:eastAsia="Octava-Regular" w:hAnsi="Times New Roman" w:cs="Times New Roman"/>
                <w:color w:val="BF8F00" w:themeColor="accent4" w:themeShade="B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Octava-Regular" w:hAnsi="Times New Roman" w:cs="Times New Roman"/>
                <w:color w:val="BF8F00" w:themeColor="accent4" w:themeShade="BF"/>
                <w:sz w:val="24"/>
                <w:szCs w:val="24"/>
              </w:rPr>
              <w:t>М.Дорки</w:t>
            </w:r>
            <w:proofErr w:type="spellEnd"/>
            <w:r>
              <w:rPr>
                <w:rFonts w:ascii="Times New Roman" w:eastAsia="Octava-Regular" w:hAnsi="Times New Roman" w:cs="Times New Roman"/>
                <w:color w:val="BF8F00" w:themeColor="accent4" w:themeShade="B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Octava-Regular" w:hAnsi="Times New Roman" w:cs="Times New Roman"/>
                <w:color w:val="BF8F00" w:themeColor="accent4" w:themeShade="BF"/>
                <w:sz w:val="24"/>
                <w:szCs w:val="24"/>
              </w:rPr>
              <w:t>В.Амена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6F49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- уровень тревожности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0ED3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1 класс</w:t>
            </w:r>
          </w:p>
        </w:tc>
      </w:tr>
      <w:tr w:rsidR="00645861" w14:paraId="189A1836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4751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>Восьмицветовой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 xml:space="preserve"> тест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>Люшера</w:t>
              </w:r>
              <w:proofErr w:type="spellEnd"/>
            </w:hyperlink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Octava-Regular" w:hAnsi="Times New Roman" w:cs="Times New Roman"/>
                <w:color w:val="BF8F00" w:themeColor="accent4" w:themeShade="BF"/>
                <w:sz w:val="24"/>
                <w:szCs w:val="24"/>
              </w:rPr>
              <w:t xml:space="preserve">(М. </w:t>
            </w:r>
            <w:proofErr w:type="spellStart"/>
            <w:r>
              <w:rPr>
                <w:rFonts w:ascii="Times New Roman" w:eastAsia="Octava-Regular" w:hAnsi="Times New Roman" w:cs="Times New Roman"/>
                <w:color w:val="BF8F00" w:themeColor="accent4" w:themeShade="BF"/>
                <w:sz w:val="24"/>
                <w:szCs w:val="24"/>
              </w:rPr>
              <w:t>Люшер</w:t>
            </w:r>
            <w:proofErr w:type="spellEnd"/>
            <w:r>
              <w:rPr>
                <w:rFonts w:ascii="Times New Roman" w:eastAsia="Octava-Regular" w:hAnsi="Times New Roman" w:cs="Times New Roman"/>
                <w:color w:val="BF8F00" w:themeColor="accent4" w:themeShade="BF"/>
                <w:sz w:val="24"/>
                <w:szCs w:val="24"/>
              </w:rPr>
              <w:t xml:space="preserve"> в модификации Л.А. </w:t>
            </w:r>
            <w:proofErr w:type="spellStart"/>
            <w:r>
              <w:rPr>
                <w:rFonts w:ascii="Times New Roman" w:eastAsia="Octava-Regular" w:hAnsi="Times New Roman" w:cs="Times New Roman"/>
                <w:color w:val="BF8F00" w:themeColor="accent4" w:themeShade="BF"/>
                <w:sz w:val="24"/>
                <w:szCs w:val="24"/>
              </w:rPr>
              <w:t>Ясюковой</w:t>
            </w:r>
            <w:proofErr w:type="spellEnd"/>
            <w:r>
              <w:rPr>
                <w:rFonts w:ascii="Times New Roman" w:eastAsia="Octava-Regular" w:hAnsi="Times New Roman" w:cs="Times New Roman"/>
                <w:color w:val="BF8F00" w:themeColor="accent4" w:themeShade="BF"/>
                <w:sz w:val="24"/>
                <w:szCs w:val="24"/>
              </w:rPr>
              <w:t xml:space="preserve">)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E722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эмоциональное состояние</w:t>
            </w:r>
          </w:p>
          <w:p w14:paraId="50B8F518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eastAsia="Octava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психологическое напряжение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695E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1-11 класс</w:t>
            </w:r>
          </w:p>
        </w:tc>
      </w:tr>
      <w:tr w:rsidR="00645861" w14:paraId="73D9EB97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9A05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color w:val="BF8F00" w:themeColor="accent4" w:themeShade="BF"/>
                  <w:sz w:val="24"/>
                  <w:szCs w:val="24"/>
                </w:rPr>
                <w:t>Самочувствие-активность-настроение, САН</w:t>
              </w:r>
            </w:hyperlink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Octava-Regular" w:hAnsi="Times New Roman" w:cs="Times New Roman"/>
                <w:color w:val="BF8F00" w:themeColor="accent4" w:themeShade="BF"/>
                <w:sz w:val="24"/>
                <w:szCs w:val="24"/>
              </w:rPr>
              <w:t xml:space="preserve">(В. А. </w:t>
            </w:r>
            <w:proofErr w:type="spellStart"/>
            <w:r>
              <w:rPr>
                <w:rFonts w:ascii="Times New Roman" w:eastAsia="Octava-Regular" w:hAnsi="Times New Roman" w:cs="Times New Roman"/>
                <w:color w:val="BF8F00" w:themeColor="accent4" w:themeShade="BF"/>
                <w:sz w:val="24"/>
                <w:szCs w:val="24"/>
              </w:rPr>
              <w:t>Доскин</w:t>
            </w:r>
            <w:proofErr w:type="spellEnd"/>
            <w:r>
              <w:rPr>
                <w:rFonts w:ascii="Times New Roman" w:eastAsia="Octava-Regular" w:hAnsi="Times New Roman" w:cs="Times New Roman"/>
                <w:color w:val="BF8F00" w:themeColor="accent4" w:themeShade="BF"/>
                <w:sz w:val="24"/>
                <w:szCs w:val="24"/>
              </w:rPr>
              <w:t xml:space="preserve">, Н. А. Лаврентьева, М. П. Мирошников, В. Б. </w:t>
            </w:r>
            <w:proofErr w:type="spellStart"/>
            <w:r>
              <w:rPr>
                <w:rFonts w:ascii="Times New Roman" w:eastAsia="Octava-Regular" w:hAnsi="Times New Roman" w:cs="Times New Roman"/>
                <w:color w:val="BF8F00" w:themeColor="accent4" w:themeShade="BF"/>
                <w:sz w:val="24"/>
                <w:szCs w:val="24"/>
              </w:rPr>
              <w:t>Шарай</w:t>
            </w:r>
            <w:proofErr w:type="spellEnd"/>
            <w:r>
              <w:rPr>
                <w:rFonts w:ascii="Times New Roman" w:eastAsia="Octava-Regular" w:hAnsi="Times New Roman" w:cs="Times New Roman"/>
                <w:color w:val="BF8F00" w:themeColor="accent4" w:themeShade="BF"/>
                <w:sz w:val="24"/>
                <w:szCs w:val="24"/>
              </w:rPr>
              <w:t>)</w:t>
            </w: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99D2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самочувствие</w:t>
            </w:r>
          </w:p>
          <w:p w14:paraId="67EDC542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активность</w:t>
            </w:r>
          </w:p>
          <w:p w14:paraId="27B5691E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настроение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6C34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1-11 класс</w:t>
            </w:r>
          </w:p>
        </w:tc>
      </w:tr>
      <w:tr w:rsidR="00645861" w14:paraId="3AA6799C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04DB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 xml:space="preserve">Опросник детской депрессии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>Ковак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>, CDI</w:t>
              </w:r>
            </w:hyperlink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Octava-Regular" w:hAnsi="Times New Roman" w:cs="Times New Roman"/>
                <w:color w:val="BF8F00" w:themeColor="accent4" w:themeShade="BF"/>
                <w:sz w:val="24"/>
                <w:szCs w:val="24"/>
              </w:rPr>
              <w:t>(М. Ковач).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08EB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негативное настроение;</w:t>
            </w:r>
          </w:p>
          <w:p w14:paraId="2D5E0487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неэффективность в школе;</w:t>
            </w:r>
          </w:p>
          <w:p w14:paraId="0AE06AEA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- ангедония (истощаемость); </w:t>
            </w:r>
          </w:p>
          <w:p w14:paraId="5E724B81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- межличностные проблемы; </w:t>
            </w:r>
          </w:p>
          <w:p w14:paraId="61C76C0D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- негативная самооценка;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26E9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1-11 класс</w:t>
            </w:r>
          </w:p>
        </w:tc>
      </w:tr>
      <w:tr w:rsidR="00645861" w14:paraId="7BB44D62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1BA8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Проективная методика несуществующее животное </w:t>
            </w:r>
          </w:p>
          <w:p w14:paraId="0FF5C889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eastAsia="Octava-Regular" w:hAnsi="Times New Roman" w:cs="Times New Roman"/>
                  <w:sz w:val="24"/>
                  <w:szCs w:val="24"/>
                </w:rPr>
                <w:t>https://vk.com/wall-10530391_111707</w:t>
              </w:r>
            </w:hyperlink>
          </w:p>
          <w:p w14:paraId="631AF4B4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7B6E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- самооценка </w:t>
            </w:r>
          </w:p>
          <w:p w14:paraId="24CDDCDD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эмоциональное состояние</w:t>
            </w:r>
          </w:p>
          <w:p w14:paraId="089EE314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агрессия</w:t>
            </w:r>
          </w:p>
          <w:p w14:paraId="527A331B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тревожность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7F88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1-11 класс</w:t>
            </w:r>
          </w:p>
        </w:tc>
      </w:tr>
      <w:tr w:rsidR="00645861" w14:paraId="36FBB765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A5A8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>Многомерная оценка детской тревожности, МОДТ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BF8F00" w:themeColor="accent4" w:themeShade="BF"/>
                <w:shd w:val="clear" w:color="auto" w:fill="FFFFFF"/>
              </w:rPr>
              <w:t>Е. Е.</w:t>
            </w:r>
            <w:r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"https://psytests.org/authors.html?romicynaee"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 w:cs="Times New Roman"/>
                <w:color w:val="666699"/>
                <w:shd w:val="clear" w:color="auto" w:fill="FFFFFF"/>
              </w:rPr>
              <w:t>Ромицына</w:t>
            </w:r>
            <w:proofErr w:type="spellEnd"/>
            <w:r>
              <w:fldChar w:fldCharType="end"/>
            </w:r>
            <w:r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BF8F00" w:themeColor="accent4" w:themeShade="BF"/>
                <w:shd w:val="clear" w:color="auto" w:fill="FFFFFF"/>
              </w:rPr>
              <w:t>Л. И.</w:t>
            </w:r>
            <w:r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 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666699"/>
                  <w:shd w:val="clear" w:color="auto" w:fill="FFFFFF"/>
                </w:rPr>
                <w:t>Вассерман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  <w:p w14:paraId="4024FE04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AD14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общая тревожность</w:t>
            </w:r>
          </w:p>
          <w:p w14:paraId="1AC9B900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отношения со сверстниками</w:t>
            </w:r>
          </w:p>
          <w:p w14:paraId="47CAFB95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отношение с учителем</w:t>
            </w:r>
          </w:p>
          <w:p w14:paraId="51226103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отношения с родителями</w:t>
            </w:r>
          </w:p>
          <w:p w14:paraId="2EF0A0C9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eastAsia="Octava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снижение психической активности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F9B0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2-11 класс</w:t>
            </w:r>
          </w:p>
        </w:tc>
      </w:tr>
      <w:tr w:rsidR="00645861" w14:paraId="341E1B71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B76B17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Шкала личностной тревожности учащихся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  <w:shd w:val="clear" w:color="auto" w:fill="FFFFFF" w:themeFill="background1"/>
              </w:rPr>
              <w:t>(</w:t>
            </w:r>
            <w:r>
              <w:rPr>
                <w:rFonts w:ascii="Times New Roman" w:hAnsi="Times New Roman" w:cs="Times New Roman"/>
                <w:color w:val="BF8F00" w:themeColor="accent4" w:themeShade="BF"/>
                <w:shd w:val="clear" w:color="auto" w:fill="FFFFFF" w:themeFill="background1"/>
              </w:rPr>
              <w:t>А. М.</w:t>
            </w:r>
            <w:r>
              <w:rPr>
                <w:rFonts w:ascii="Times New Roman" w:hAnsi="Times New Roman" w:cs="Times New Roman"/>
                <w:color w:val="292929"/>
                <w:shd w:val="clear" w:color="auto" w:fill="FFFFFF" w:themeFill="background1"/>
              </w:rPr>
              <w:t> 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666699"/>
                  <w:shd w:val="clear" w:color="auto" w:fill="FFFFFF" w:themeFill="background1"/>
                </w:rPr>
                <w:t>Прихожан</w:t>
              </w:r>
            </w:hyperlink>
            <w:r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438C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- школьная тревожность </w:t>
            </w:r>
          </w:p>
          <w:p w14:paraId="66F024CE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- самооценочная тревожность </w:t>
            </w:r>
          </w:p>
          <w:p w14:paraId="25C0CF99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межличностная тревожность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F579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4-10 класс</w:t>
            </w:r>
          </w:p>
        </w:tc>
      </w:tr>
      <w:tr w:rsidR="00645861" w14:paraId="42419BC6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F9AE4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Самооценка психических состояний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  <w:t xml:space="preserve">(Г. </w:t>
            </w:r>
            <w:proofErr w:type="spellStart"/>
            <w:r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  <w:t>Айзенк</w:t>
            </w:r>
            <w:proofErr w:type="spellEnd"/>
            <w:r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  <w:t>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D254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тревожность</w:t>
            </w:r>
          </w:p>
          <w:p w14:paraId="7952AE84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- фрустрация </w:t>
            </w:r>
          </w:p>
          <w:p w14:paraId="73FDF22A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агрессия</w:t>
            </w:r>
          </w:p>
          <w:p w14:paraId="70402AF8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ригидность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53B8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7-11 класс</w:t>
            </w:r>
          </w:p>
        </w:tc>
      </w:tr>
      <w:tr w:rsidR="00645861" w14:paraId="1B84256C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1E447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Подростковая шкала депрессии А.Т. Бека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6077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- уровень депрессии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ABEB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7-11 класс</w:t>
            </w:r>
          </w:p>
        </w:tc>
      </w:tr>
      <w:tr w:rsidR="00645861" w14:paraId="3DEC3FA6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9C6BEA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Краткая шкала стрессоустойчивости, КШСУ</w:t>
              </w:r>
            </w:hyperlink>
            <w:r>
              <w:rPr>
                <w:rFonts w:ascii="Times New Roman" w:hAnsi="Times New Roman" w:cs="Times New Roman"/>
                <w:color w:val="524BA3"/>
                <w:sz w:val="24"/>
                <w:szCs w:val="24"/>
                <w:u w:val="single"/>
                <w:shd w:val="clear" w:color="auto" w:fill="FFFFFF" w:themeFill="background1"/>
              </w:rPr>
              <w:t>, (Е.В. Распопин)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B505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- стрессоустойчивость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F76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7-11 класс</w:t>
            </w:r>
          </w:p>
        </w:tc>
      </w:tr>
      <w:tr w:rsidR="00645861" w14:paraId="4CCF21F9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529C79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Самооценка эмоциональных состояний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524BA3"/>
                <w:sz w:val="24"/>
                <w:szCs w:val="24"/>
                <w:u w:val="single"/>
                <w:shd w:val="clear" w:color="auto" w:fill="FFFFFF" w:themeFill="background1"/>
              </w:rPr>
              <w:t>А.Уэссман</w:t>
            </w:r>
            <w:proofErr w:type="spellEnd"/>
            <w:r>
              <w:rPr>
                <w:rFonts w:ascii="Times New Roman" w:hAnsi="Times New Roman" w:cs="Times New Roman"/>
                <w:color w:val="524BA3"/>
                <w:sz w:val="24"/>
                <w:szCs w:val="24"/>
                <w:u w:val="single"/>
                <w:shd w:val="clear" w:color="auto" w:fill="FFFFFF" w:themeFill="background1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524BA3"/>
                <w:sz w:val="24"/>
                <w:szCs w:val="24"/>
                <w:u w:val="single"/>
                <w:shd w:val="clear" w:color="auto" w:fill="FFFFFF" w:themeFill="background1"/>
              </w:rPr>
              <w:t>Рикс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8748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спокойствие/тревожность</w:t>
            </w:r>
          </w:p>
          <w:p w14:paraId="6ED786E8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- энергичность/усталость </w:t>
            </w:r>
          </w:p>
          <w:p w14:paraId="5D5F637F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приподнятость/подавленность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EAA9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7-11 класс</w:t>
            </w:r>
          </w:p>
        </w:tc>
      </w:tr>
      <w:tr w:rsidR="00645861" w14:paraId="41C61A5F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195C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Шкала безнадежности А.Т. Бека, BHS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B856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Уровень депрессии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93E2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10-11 класс</w:t>
            </w:r>
          </w:p>
        </w:tc>
      </w:tr>
      <w:tr w:rsidR="00645861" w14:paraId="63D336F1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7D1C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 xml:space="preserve">Самооценка стрессоустойчивости личности Н.В.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Киршева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, Н.В. Рябчикова</w:t>
              </w:r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EDEDF5"/>
                </w:rPr>
                <w:t xml:space="preserve"> 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89C4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Уровень стрессоустойчивости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01F0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10-11 класс</w:t>
            </w:r>
          </w:p>
        </w:tc>
      </w:tr>
      <w:tr w:rsidR="00645861" w14:paraId="1865D053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FA4D3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Шкала психологического стресса, (Н.Е.</w:t>
              </w:r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EDEDF5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Водопьянова) PSM-25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145B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Показатель психической напряженности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E1DF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10-11 класс</w:t>
            </w:r>
          </w:p>
        </w:tc>
      </w:tr>
      <w:tr w:rsidR="00645861" w14:paraId="3520894F" w14:textId="77777777" w:rsidTr="00645861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CF5B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center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b/>
                <w:sz w:val="24"/>
                <w:szCs w:val="24"/>
              </w:rPr>
              <w:t>Методики диагностики личностных особенностей</w:t>
            </w:r>
          </w:p>
        </w:tc>
      </w:tr>
      <w:tr w:rsidR="00645861" w14:paraId="429BA445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07ED4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 xml:space="preserve">Личностный опросник 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Кеттелла-Ясюковой</w:t>
              </w:r>
              <w:proofErr w:type="spellEnd"/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70C5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Исполнительность;</w:t>
            </w:r>
          </w:p>
          <w:p w14:paraId="094902AC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волевой самоконтроль;</w:t>
            </w:r>
          </w:p>
          <w:p w14:paraId="50F83070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честолюбие;</w:t>
            </w:r>
          </w:p>
          <w:p w14:paraId="5C671C1E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самостоятельность, независимость;</w:t>
            </w:r>
          </w:p>
          <w:p w14:paraId="7AAE8628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прагматизм;</w:t>
            </w:r>
          </w:p>
          <w:p w14:paraId="145DB5E1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тревожность;</w:t>
            </w:r>
          </w:p>
          <w:p w14:paraId="6A172A43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беспечность;</w:t>
            </w:r>
          </w:p>
          <w:p w14:paraId="15BD4F05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эмоциональность;</w:t>
            </w:r>
          </w:p>
          <w:p w14:paraId="1A8D1DE7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дипломатичность;</w:t>
            </w:r>
          </w:p>
          <w:p w14:paraId="32C0EB67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активность;</w:t>
            </w:r>
          </w:p>
          <w:p w14:paraId="2E13A902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комформизм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477C5B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потребность в общении;</w:t>
            </w:r>
          </w:p>
          <w:p w14:paraId="287A859A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психологическая энергия.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36EA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 класс</w:t>
            </w:r>
          </w:p>
        </w:tc>
      </w:tr>
      <w:tr w:rsidR="00645861" w14:paraId="3F481AEA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F9CF3E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24BA3"/>
                <w:sz w:val="24"/>
                <w:szCs w:val="24"/>
                <w:u w:val="single"/>
                <w:shd w:val="clear" w:color="auto" w:fill="FFFFFF" w:themeFill="background1"/>
              </w:rPr>
              <w:t xml:space="preserve">Методика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 xml:space="preserve">Самооценка по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Дембо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-Рубинштейн</w:t>
              </w:r>
            </w:hyperlink>
            <w:r>
              <w:rPr>
                <w:rFonts w:ascii="Times New Roman" w:hAnsi="Times New Roman" w:cs="Times New Roman"/>
                <w:color w:val="524BA3"/>
                <w:sz w:val="24"/>
                <w:szCs w:val="24"/>
                <w:u w:val="single"/>
                <w:shd w:val="clear" w:color="auto" w:fill="FFFFFF" w:themeFill="background1"/>
              </w:rPr>
              <w:t xml:space="preserve"> (модификация А.М. Прихожан)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781A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самооценки;</w:t>
            </w:r>
          </w:p>
          <w:p w14:paraId="425C83F1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притязаний;</w:t>
            </w:r>
          </w:p>
          <w:p w14:paraId="723E902F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личностный рост.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60E5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 класс</w:t>
            </w:r>
          </w:p>
        </w:tc>
      </w:tr>
      <w:tr w:rsidR="00645861" w14:paraId="68C7E274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3D6829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Определение уровня самооценки (С.В. Ковалев)</w:t>
              </w:r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EDEDF5"/>
                </w:rPr>
                <w:t xml:space="preserve"> 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CEF9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самооценки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1DBF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645861" w14:paraId="476B40D9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77393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Опросник акцентуаций характера</w:t>
              </w:r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EDEDF5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Г.Шмишека</w:t>
              </w:r>
              <w:proofErr w:type="spellEnd"/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BCC5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Акцентуации характера:</w:t>
            </w:r>
          </w:p>
          <w:p w14:paraId="3B3BC0C3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демонстративный;</w:t>
            </w:r>
          </w:p>
          <w:p w14:paraId="7E5EC197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педантичный;</w:t>
            </w:r>
          </w:p>
          <w:p w14:paraId="1435CC5F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застревающий;</w:t>
            </w:r>
          </w:p>
          <w:p w14:paraId="6EEE1E91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возбудимый;</w:t>
            </w:r>
          </w:p>
          <w:p w14:paraId="40179A82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Акцентуации темперамента:</w:t>
            </w:r>
          </w:p>
          <w:p w14:paraId="648F548D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гипертимический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AB9191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дистимический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FC5A8A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тревожно-боязливый;</w:t>
            </w:r>
          </w:p>
          <w:p w14:paraId="6D2A4B6D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циклотимический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9C9900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экзальтированный;</w:t>
            </w:r>
          </w:p>
          <w:p w14:paraId="34A646FA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эмотивный.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C494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645861" w14:paraId="427621BC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B1ED" w14:textId="77777777" w:rsidR="00645861" w:rsidRDefault="00645861" w:rsidP="0064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>Диагностика иррациональных установок</w:t>
              </w:r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EDEDF5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>(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>А.Эллис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 xml:space="preserve">) 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BCEC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Восприятие неблагоприятных ситуаций;</w:t>
            </w:r>
          </w:p>
          <w:p w14:paraId="4D756BE5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завышенные требования к себе;</w:t>
            </w:r>
          </w:p>
          <w:p w14:paraId="2CB918F1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завышенные требования к другим;</w:t>
            </w:r>
          </w:p>
          <w:p w14:paraId="53FEACD7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стрессоустойчивости;</w:t>
            </w:r>
          </w:p>
          <w:p w14:paraId="6C39A565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рациональность и оценочные установки.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061B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</w:tr>
      <w:tr w:rsidR="00645861" w14:paraId="4147C1B9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00BD" w14:textId="77777777" w:rsidR="00645861" w:rsidRDefault="00645861" w:rsidP="0064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 xml:space="preserve">Личностный опросник ИСН (М.Р.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>Таминдарова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>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2B87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Искренность;</w:t>
            </w:r>
          </w:p>
          <w:p w14:paraId="35F89DDB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депрессивность;</w:t>
            </w:r>
          </w:p>
          <w:p w14:paraId="1DCC9CCC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невротизация;</w:t>
            </w:r>
          </w:p>
          <w:p w14:paraId="4DA80777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общительность.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3367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</w:tr>
      <w:tr w:rsidR="00645861" w14:paraId="696BF04C" w14:textId="77777777" w:rsidTr="00645861">
        <w:trPr>
          <w:trHeight w:val="99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9EBC" w14:textId="77777777" w:rsidR="00645861" w:rsidRDefault="00645861" w:rsidP="0064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 xml:space="preserve"> Тест-опросник «Исследования волевого самоконтроля, ВСК (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>А.В.Зверьков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 xml:space="preserve">,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>Е.В.Эйдман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>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8BE8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Настойчивость;</w:t>
            </w:r>
          </w:p>
          <w:p w14:paraId="75D915A0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самообладание.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8CDE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</w:tr>
      <w:tr w:rsidR="00645861" w14:paraId="3B973111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70AB" w14:textId="77777777" w:rsidR="00645861" w:rsidRDefault="00645861" w:rsidP="0064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>Методика диагностики социально-психологической адаптации (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>К.Роджерс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>,</w:t>
              </w:r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EDEDF5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>Р.Даймонд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</w:rPr>
                <w:t>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40E4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Адаптивность;</w:t>
            </w:r>
          </w:p>
          <w:p w14:paraId="51772C8A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F48F6F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принятие- не принятие себя;</w:t>
            </w:r>
          </w:p>
          <w:p w14:paraId="382F8558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принятие- не принятие других;</w:t>
            </w:r>
          </w:p>
          <w:p w14:paraId="121B49A7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эмоциональный комфорт- дискомфорт;</w:t>
            </w:r>
          </w:p>
          <w:p w14:paraId="3BE5467D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внутренний-внешний контроль;</w:t>
            </w:r>
          </w:p>
          <w:p w14:paraId="65CDF370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доминирование- ведомость;</w:t>
            </w:r>
          </w:p>
          <w:p w14:paraId="2900FB36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эскапизм (уход от проблем).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1332" w14:textId="77777777" w:rsidR="00645861" w:rsidRDefault="00645861" w:rsidP="0064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</w:tr>
      <w:tr w:rsidR="00645861" w14:paraId="4EAFC978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423317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 xml:space="preserve">Опросник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антивитальность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 xml:space="preserve"> и жизнестойкость, (О.А.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Сагалакова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 xml:space="preserve">, Д.В.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Труевцев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 xml:space="preserve">)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АВиЖС</w:t>
              </w:r>
              <w:proofErr w:type="spellEnd"/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D1FF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Жизнестойкость:</w:t>
            </w:r>
          </w:p>
          <w:p w14:paraId="3DBAF8E8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психологическая поддержка</w:t>
            </w:r>
          </w:p>
          <w:p w14:paraId="48EBAAE1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- удовлетворенность жизнью </w:t>
            </w:r>
          </w:p>
          <w:p w14:paraId="14076856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стремление к успеху</w:t>
            </w:r>
          </w:p>
          <w:p w14:paraId="7B3A629C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саморегуляция</w:t>
            </w:r>
          </w:p>
          <w:p w14:paraId="09E603CB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позитивный образ будущего</w:t>
            </w:r>
          </w:p>
          <w:p w14:paraId="582C45CE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Антивитальность</w:t>
            </w:r>
            <w:proofErr w:type="spellEnd"/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:</w:t>
            </w:r>
          </w:p>
          <w:p w14:paraId="357EDF7B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антивитальные</w:t>
            </w:r>
            <w:proofErr w:type="spellEnd"/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 мысли и действия</w:t>
            </w:r>
          </w:p>
          <w:p w14:paraId="5F503DE2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антивитальные</w:t>
            </w:r>
            <w:proofErr w:type="spellEnd"/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 переживания</w:t>
            </w:r>
          </w:p>
          <w:p w14:paraId="2462FCE4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 страх негативной оценки</w:t>
            </w:r>
          </w:p>
          <w:p w14:paraId="048C7EFD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микросоциальный</w:t>
            </w:r>
            <w:proofErr w:type="spellEnd"/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 климат</w:t>
            </w:r>
          </w:p>
          <w:p w14:paraId="1CF06051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вредные привычки</w:t>
            </w:r>
          </w:p>
          <w:p w14:paraId="4CABC3F0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- склонность к асоциальному поведению  </w:t>
            </w:r>
          </w:p>
          <w:p w14:paraId="7488B716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AC39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8-11 класс</w:t>
            </w:r>
          </w:p>
        </w:tc>
      </w:tr>
      <w:tr w:rsidR="00645861" w14:paraId="1F3FD759" w14:textId="77777777" w:rsidTr="0064586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0D45D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 xml:space="preserve">Диагностика Склонность к суицидальным реакциям (П.И.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Юнацкевич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) СР-45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D07A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Склонность к суицидальным реакциям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7FE1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9-11 класс</w:t>
            </w:r>
          </w:p>
        </w:tc>
      </w:tr>
      <w:tr w:rsidR="00645861" w14:paraId="25A384C3" w14:textId="77777777" w:rsidTr="00645861">
        <w:trPr>
          <w:trHeight w:val="228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352781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 xml:space="preserve">Методика исследования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виктимного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 xml:space="preserve"> поведения</w:t>
              </w:r>
            </w:hyperlink>
            <w:r>
              <w:rPr>
                <w:rFonts w:ascii="Times New Roman" w:hAnsi="Times New Roman" w:cs="Times New Roman"/>
                <w:color w:val="524BA3"/>
                <w:sz w:val="24"/>
                <w:szCs w:val="24"/>
                <w:u w:val="single"/>
                <w:shd w:val="clear" w:color="auto" w:fill="FFFFFF" w:themeFill="background1"/>
              </w:rPr>
              <w:t xml:space="preserve"> (О.О. Андронникова)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637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Склонности к агрессивному </w:t>
            </w:r>
            <w:proofErr w:type="spellStart"/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виктимному</w:t>
            </w:r>
            <w:proofErr w:type="spellEnd"/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 поведению</w:t>
            </w:r>
          </w:p>
          <w:p w14:paraId="66132A9D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Склонности к </w:t>
            </w:r>
            <w:proofErr w:type="spellStart"/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самоповреждающему</w:t>
            </w:r>
            <w:proofErr w:type="spellEnd"/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саморазрушающему</w:t>
            </w:r>
            <w:proofErr w:type="spellEnd"/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 поведению </w:t>
            </w:r>
          </w:p>
          <w:p w14:paraId="0856B2B0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Склонности к </w:t>
            </w:r>
            <w:proofErr w:type="spellStart"/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гиперсоциальному</w:t>
            </w:r>
            <w:proofErr w:type="spellEnd"/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 xml:space="preserve"> поведению </w:t>
            </w:r>
          </w:p>
          <w:p w14:paraId="0111C1C3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15AE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9-11 класс</w:t>
            </w:r>
          </w:p>
        </w:tc>
      </w:tr>
      <w:tr w:rsidR="00645861" w14:paraId="2D7C47B8" w14:textId="77777777" w:rsidTr="00645861">
        <w:trPr>
          <w:trHeight w:val="220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8F5F0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hyperlink r:id="rId31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 xml:space="preserve">Индекс жизненного стиля, (Р.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Плутчик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 xml:space="preserve">, Н.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Келерман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, Н. Конте)  LSI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9FC9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Методика позволяет диагностировать систему механизмов психологической защиты, выявить как ведущие, основные механизмы, так и оценить степень напряженности каждого.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CEEE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10-11 класс</w:t>
            </w:r>
          </w:p>
        </w:tc>
      </w:tr>
      <w:tr w:rsidR="00645861" w14:paraId="303D4376" w14:textId="77777777" w:rsidTr="00645861">
        <w:trPr>
          <w:trHeight w:val="220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82DB8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hyperlink r:id="rId32" w:history="1"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 xml:space="preserve">Тест жизнестойкости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Мадди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EDEDF5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 xml:space="preserve">(адаптация Д.А. Леонтьев, Е.И.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Рссказова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FFFFFF" w:themeFill="background1"/>
                </w:rPr>
                <w:t>)</w:t>
              </w:r>
              <w:r>
                <w:rPr>
                  <w:rStyle w:val="a3"/>
                  <w:rFonts w:ascii="Times New Roman" w:hAnsi="Times New Roman" w:cs="Times New Roman"/>
                  <w:color w:val="524BA3"/>
                  <w:sz w:val="24"/>
                  <w:szCs w:val="24"/>
                  <w:shd w:val="clear" w:color="auto" w:fill="EDEDF5"/>
                </w:rPr>
                <w:t xml:space="preserve">  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B772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вовлеченность</w:t>
            </w:r>
          </w:p>
          <w:p w14:paraId="37B074D2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контроль</w:t>
            </w:r>
          </w:p>
          <w:p w14:paraId="077E5F0E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- принятие риска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497F" w14:textId="77777777" w:rsidR="00645861" w:rsidRDefault="00645861" w:rsidP="006458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Times New Roman" w:eastAsia="Octav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ctava-Regular" w:hAnsi="Times New Roman" w:cs="Times New Roman"/>
                <w:sz w:val="24"/>
                <w:szCs w:val="24"/>
              </w:rPr>
              <w:t>10-11 класс</w:t>
            </w:r>
          </w:p>
        </w:tc>
      </w:tr>
    </w:tbl>
    <w:p w14:paraId="3951D3CB" w14:textId="77777777" w:rsidR="00351F08" w:rsidRDefault="00351F08"/>
    <w:sectPr w:rsidR="0035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69B"/>
    <w:rsid w:val="00351F08"/>
    <w:rsid w:val="0058469B"/>
    <w:rsid w:val="0063095F"/>
    <w:rsid w:val="0064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0E5F"/>
  <w15:chartTrackingRefBased/>
  <w15:docId w15:val="{810A92B3-433D-4283-8A9D-7F70E10D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95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95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3095F"/>
    <w:pPr>
      <w:ind w:left="720"/>
      <w:contextualSpacing/>
    </w:pPr>
  </w:style>
  <w:style w:type="table" w:styleId="a5">
    <w:name w:val="Table Grid"/>
    <w:basedOn w:val="a1"/>
    <w:rsid w:val="00630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sytests.org/emo/eyespsy-run.html" TargetMode="External"/><Relationship Id="rId18" Type="http://schemas.openxmlformats.org/officeDocument/2006/relationships/hyperlink" Target="https://psytests.org/stress/krssl-run.html" TargetMode="External"/><Relationship Id="rId26" Type="http://schemas.openxmlformats.org/officeDocument/2006/relationships/hyperlink" Target="https://psytests.org/emvol/volsam-run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sytests.org/trait/demborp-run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sytests.org/depr/cdi-run.html" TargetMode="External"/><Relationship Id="rId12" Type="http://schemas.openxmlformats.org/officeDocument/2006/relationships/hyperlink" Target="https://psytests.org/authors.html?prihojanam" TargetMode="External"/><Relationship Id="rId17" Type="http://schemas.openxmlformats.org/officeDocument/2006/relationships/hyperlink" Target="https://psytests.org/depr/bhi-run.html" TargetMode="External"/><Relationship Id="rId25" Type="http://schemas.openxmlformats.org/officeDocument/2006/relationships/hyperlink" Target="https://psytests.org/diag/isn-run.htm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sytests.org/emo/ses-run.html" TargetMode="External"/><Relationship Id="rId20" Type="http://schemas.openxmlformats.org/officeDocument/2006/relationships/hyperlink" Target="https://psytests.org/multi/catY-run.html" TargetMode="External"/><Relationship Id="rId29" Type="http://schemas.openxmlformats.org/officeDocument/2006/relationships/hyperlink" Target="https://psytests.org/diag/sr45-run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psytests.org/emo/san-run.html" TargetMode="External"/><Relationship Id="rId11" Type="http://schemas.openxmlformats.org/officeDocument/2006/relationships/hyperlink" Target="https://psytests.org/anxiety/ltuA-run.html" TargetMode="External"/><Relationship Id="rId24" Type="http://schemas.openxmlformats.org/officeDocument/2006/relationships/hyperlink" Target="https://psytests.org/cbt/sopb-run.html" TargetMode="External"/><Relationship Id="rId32" Type="http://schemas.openxmlformats.org/officeDocument/2006/relationships/hyperlink" Target="https://psytests.org/exist/pvs3r-run.html" TargetMode="External"/><Relationship Id="rId5" Type="http://schemas.openxmlformats.org/officeDocument/2006/relationships/hyperlink" Target="https://psytests.org/luscher/8color-run.html" TargetMode="External"/><Relationship Id="rId15" Type="http://schemas.openxmlformats.org/officeDocument/2006/relationships/hyperlink" Target="https://psytests.org/stress/opusk-run.html" TargetMode="External"/><Relationship Id="rId23" Type="http://schemas.openxmlformats.org/officeDocument/2006/relationships/hyperlink" Target="https://psytests.org/accent/shmi88-run.html" TargetMode="External"/><Relationship Id="rId28" Type="http://schemas.openxmlformats.org/officeDocument/2006/relationships/hyperlink" Target="https://psytests.org/life/avzs-run.html" TargetMode="External"/><Relationship Id="rId10" Type="http://schemas.openxmlformats.org/officeDocument/2006/relationships/hyperlink" Target="https://psytests.org/authors.html?vassermanli" TargetMode="External"/><Relationship Id="rId19" Type="http://schemas.openxmlformats.org/officeDocument/2006/relationships/hyperlink" Target="https://psytests.org/stress/psm25r-run.html" TargetMode="External"/><Relationship Id="rId31" Type="http://schemas.openxmlformats.org/officeDocument/2006/relationships/hyperlink" Target="https://psytests.org/coping/lsi-run.html" TargetMode="External"/><Relationship Id="rId4" Type="http://schemas.openxmlformats.org/officeDocument/2006/relationships/hyperlink" Target="https://psytests.org/anxiety/ttda-run.html" TargetMode="External"/><Relationship Id="rId9" Type="http://schemas.openxmlformats.org/officeDocument/2006/relationships/hyperlink" Target="https://psytests.org/anxiety/modt-run.html" TargetMode="External"/><Relationship Id="rId14" Type="http://schemas.openxmlformats.org/officeDocument/2006/relationships/hyperlink" Target="https://psytests.org/depr/bdiT-run.html" TargetMode="External"/><Relationship Id="rId22" Type="http://schemas.openxmlformats.org/officeDocument/2006/relationships/hyperlink" Target="https://psytests.org/emvol/sokov-run.html" TargetMode="External"/><Relationship Id="rId27" Type="http://schemas.openxmlformats.org/officeDocument/2006/relationships/hyperlink" Target="https://psytests.org/classic/rogersA-run.html" TargetMode="External"/><Relationship Id="rId30" Type="http://schemas.openxmlformats.org/officeDocument/2006/relationships/hyperlink" Target="https://psytests.org/ipl/andvip-run.html" TargetMode="External"/><Relationship Id="rId8" Type="http://schemas.openxmlformats.org/officeDocument/2006/relationships/hyperlink" Target="https://vk.com/wall-10530391_111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2025-03-27T06:27:00Z</dcterms:created>
  <dcterms:modified xsi:type="dcterms:W3CDTF">2025-04-10T05:40:00Z</dcterms:modified>
</cp:coreProperties>
</file>